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76" w:rsidRDefault="00A57576" w:rsidP="00A575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940425" cy="8388238"/>
            <wp:effectExtent l="19050" t="0" r="3175" b="0"/>
            <wp:docPr id="1" name="Рисунок 1" descr="D:\Пользователь\Pictures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Pictures\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76" w:rsidRDefault="00A57576" w:rsidP="00B210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7576" w:rsidRDefault="00A57576" w:rsidP="00B210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7576" w:rsidRDefault="00A57576" w:rsidP="00B210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7576" w:rsidRDefault="00A57576" w:rsidP="00B210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7576" w:rsidRDefault="00A57576" w:rsidP="00B210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topFromText="20" w:bottomFromText="20" w:vertAnchor="text" w:tblpX="-176"/>
        <w:tblW w:w="9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1"/>
        <w:gridCol w:w="92"/>
        <w:gridCol w:w="2035"/>
        <w:gridCol w:w="2302"/>
      </w:tblGrid>
      <w:tr w:rsidR="00B210D2" w:rsidRPr="00FB056B" w:rsidTr="0036140B">
        <w:trPr>
          <w:trHeight w:val="2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lastRenderedPageBreak/>
              <w:t xml:space="preserve">1.3. Издание приказа  об утверждении состава антикоррупционной комиссии </w:t>
            </w:r>
            <w:r w:rsidR="001C70A9">
              <w:t>и плана  работы комиссии на 2017</w:t>
            </w:r>
            <w:r w:rsidRPr="00FB056B">
              <w:t>-2</w:t>
            </w:r>
            <w:r w:rsidR="001C70A9">
              <w:t>018</w:t>
            </w:r>
            <w:r w:rsidRPr="00FB056B">
              <w:t>учебный   год, о назначении ли</w:t>
            </w:r>
            <w:r>
              <w:t xml:space="preserve">ца, </w:t>
            </w:r>
            <w:r w:rsidRPr="00FB056B">
              <w:t>ответственного  за профилактику корр</w:t>
            </w:r>
            <w:r>
              <w:t>упционных правонарушений в МК</w:t>
            </w:r>
            <w:r w:rsidRPr="00FB056B">
              <w:t>ДОУ.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Август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</w:t>
            </w:r>
          </w:p>
        </w:tc>
      </w:tr>
      <w:tr w:rsidR="00B210D2" w:rsidRPr="00FB056B" w:rsidTr="0036140B">
        <w:trPr>
          <w:trHeight w:val="2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>1.</w:t>
            </w:r>
            <w:r>
              <w:t>4. Ознакомление   работников   МК</w:t>
            </w:r>
            <w:r w:rsidRPr="00FB056B">
              <w:t>ДОУ   с     нормативными    документами     по антикоррупционной деятельности.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В течение года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Заведующий, ответственный за профилактику</w:t>
            </w:r>
          </w:p>
        </w:tc>
      </w:tr>
      <w:tr w:rsidR="00B210D2" w:rsidRPr="00FB056B" w:rsidTr="0036140B">
        <w:trPr>
          <w:trHeight w:val="2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1.5</w:t>
            </w:r>
            <w:r w:rsidRPr="00FB056B">
              <w:t>.Анализ деятельности работнико</w:t>
            </w:r>
            <w:r>
              <w:t>в МК</w:t>
            </w:r>
            <w:r w:rsidRPr="00FB056B">
              <w:t>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2 раза в год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Заведующий </w:t>
            </w:r>
          </w:p>
        </w:tc>
      </w:tr>
      <w:tr w:rsidR="00B210D2" w:rsidRPr="00FB056B" w:rsidTr="0036140B">
        <w:trPr>
          <w:trHeight w:val="2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1.6</w:t>
            </w:r>
            <w:r w:rsidRPr="00FB056B">
              <w:t xml:space="preserve">.Осуществление </w:t>
            </w:r>
            <w:proofErr w:type="gramStart"/>
            <w:r w:rsidRPr="00FB056B">
              <w:t>контроля за</w:t>
            </w:r>
            <w:proofErr w:type="gramEnd"/>
            <w:r w:rsidRPr="00FB056B"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Постоянно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Заведующий </w:t>
            </w:r>
          </w:p>
        </w:tc>
      </w:tr>
      <w:tr w:rsidR="00B210D2" w:rsidRPr="00FB056B" w:rsidTr="0036140B">
        <w:trPr>
          <w:trHeight w:val="2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1.7</w:t>
            </w:r>
            <w:r w:rsidRPr="00FB056B">
              <w:t>.Обеспечение системы прозрачности при принятии решений по кадровым вопросам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Постоянно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Заведующий </w:t>
            </w:r>
          </w:p>
        </w:tc>
      </w:tr>
      <w:tr w:rsidR="00B210D2" w:rsidRPr="0072529E" w:rsidTr="0036140B">
        <w:trPr>
          <w:trHeight w:val="20"/>
        </w:trPr>
        <w:tc>
          <w:tcPr>
            <w:tcW w:w="9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05391D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05391D">
              <w:rPr>
                <w:rStyle w:val="a3"/>
                <w:b w:val="0"/>
                <w:i/>
              </w:rPr>
              <w:t>2. Меры по совершенствованию функционирования  </w:t>
            </w:r>
            <w:r>
              <w:rPr>
                <w:rStyle w:val="a3"/>
                <w:b w:val="0"/>
                <w:i/>
              </w:rPr>
              <w:t>МК</w:t>
            </w:r>
            <w:r w:rsidRPr="0005391D">
              <w:rPr>
                <w:rStyle w:val="a3"/>
                <w:b w:val="0"/>
                <w:i/>
              </w:rPr>
              <w:t>ДОУ</w:t>
            </w:r>
            <w:r w:rsidRPr="0005391D">
              <w:rPr>
                <w:rStyle w:val="apple-converted-space"/>
                <w:b/>
                <w:i/>
              </w:rPr>
              <w:t> </w:t>
            </w:r>
            <w:r w:rsidRPr="0005391D">
              <w:rPr>
                <w:rStyle w:val="a3"/>
                <w:b w:val="0"/>
                <w:i/>
              </w:rPr>
              <w:t>в целях предупреждения коррупции</w:t>
            </w:r>
          </w:p>
        </w:tc>
      </w:tr>
      <w:tr w:rsidR="00B210D2" w:rsidRPr="00FB056B" w:rsidTr="0036140B">
        <w:trPr>
          <w:trHeight w:val="2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2.1. Организация проверки достоверности представляемых гражданином персональных данных и иных сведений при поступлении на работу в </w:t>
            </w:r>
            <w:r>
              <w:t>МК</w:t>
            </w:r>
            <w:r w:rsidRPr="00FB056B">
              <w:t>ДОУ.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Постоянно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</w:t>
            </w:r>
          </w:p>
        </w:tc>
      </w:tr>
      <w:tr w:rsidR="00B210D2" w:rsidRPr="00FB056B" w:rsidTr="0036140B">
        <w:trPr>
          <w:trHeight w:val="2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>2.3. Проведение внутреннего контроля:</w:t>
            </w:r>
          </w:p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- организация и проведения </w:t>
            </w:r>
            <w:r>
              <w:t>образовательной деятельности</w:t>
            </w:r>
            <w:r w:rsidRPr="00FB056B">
              <w:t>;</w:t>
            </w:r>
          </w:p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>- организация питания воспитанников;</w:t>
            </w:r>
          </w:p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>- соблюдение  прав всех участников образовательного процесса.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Постоянно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Заведующий, </w:t>
            </w:r>
            <w:r>
              <w:t xml:space="preserve"> старший воспитатель</w:t>
            </w:r>
          </w:p>
        </w:tc>
      </w:tr>
      <w:tr w:rsidR="00B210D2" w:rsidRPr="00FB056B" w:rsidTr="0036140B">
        <w:trPr>
          <w:trHeight w:val="2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ind w:firstLine="1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>2.4.Усиление контроля за недопущением фактов неправомерного взимания денежных сре</w:t>
            </w:r>
            <w:proofErr w:type="gramStart"/>
            <w:r w:rsidRPr="00FB056B">
              <w:t>дств с р</w:t>
            </w:r>
            <w:proofErr w:type="gramEnd"/>
            <w:r w:rsidRPr="00FB056B">
              <w:t xml:space="preserve">одителей (законных представителей) в </w:t>
            </w:r>
            <w:r>
              <w:t>МК</w:t>
            </w:r>
            <w:r w:rsidRPr="00FB056B">
              <w:t>ДОУ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ind w:firstLine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Постоянно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</w:t>
            </w:r>
            <w:r>
              <w:t xml:space="preserve">, </w:t>
            </w:r>
            <w:r w:rsidRPr="00FB056B">
              <w:t xml:space="preserve"> ответственный за профилактику</w:t>
            </w:r>
          </w:p>
        </w:tc>
      </w:tr>
      <w:tr w:rsidR="00B210D2" w:rsidRPr="00FB056B" w:rsidTr="0036140B">
        <w:trPr>
          <w:trHeight w:val="2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2.5.Организация систематического </w:t>
            </w:r>
            <w:proofErr w:type="gramStart"/>
            <w:r w:rsidRPr="00FB056B">
              <w:t>контроля за</w:t>
            </w:r>
            <w:proofErr w:type="gramEnd"/>
            <w:r w:rsidRPr="00FB056B">
              <w:t xml:space="preserve"> выполнением законодательства о противодействии коррупции в </w:t>
            </w:r>
            <w:r>
              <w:t>МК</w:t>
            </w:r>
            <w:r w:rsidRPr="00FB056B">
              <w:t>ДОУ при организации работы по вопросам охраны труда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Постоянно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</w:t>
            </w:r>
          </w:p>
        </w:tc>
      </w:tr>
      <w:tr w:rsidR="00B210D2" w:rsidRPr="00FB056B" w:rsidTr="0036140B">
        <w:trPr>
          <w:trHeight w:val="2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2.6</w:t>
            </w:r>
            <w:r w:rsidRPr="00FB056B">
              <w:t>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ДОУ  с точки зрения наличия сведений о фактах коррупции и организации их проверки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ind w:firstLine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По мере поступления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Заведующий, ответственное лицо, члены комиссии</w:t>
            </w:r>
          </w:p>
        </w:tc>
      </w:tr>
      <w:tr w:rsidR="00B210D2" w:rsidRPr="00FB056B" w:rsidTr="0036140B">
        <w:trPr>
          <w:trHeight w:val="2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2.7</w:t>
            </w:r>
            <w:r w:rsidRPr="00FB056B">
              <w:t>.Проведение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В течение года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Заведующий, </w:t>
            </w:r>
            <w:r>
              <w:t xml:space="preserve"> члены </w:t>
            </w:r>
            <w:r w:rsidRPr="00FB056B">
              <w:t>комисси</w:t>
            </w:r>
            <w:r>
              <w:t>и</w:t>
            </w:r>
          </w:p>
        </w:tc>
      </w:tr>
      <w:tr w:rsidR="00B210D2" w:rsidRPr="00FB056B" w:rsidTr="0036140B">
        <w:trPr>
          <w:trHeight w:val="2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2.8</w:t>
            </w:r>
            <w:r w:rsidRPr="00FB056B">
              <w:t>.Проведение групповых и общих садов</w:t>
            </w:r>
            <w:r>
              <w:t>ских</w:t>
            </w:r>
            <w:r w:rsidRPr="00FB056B">
              <w:t xml:space="preserve"> родительских собраний с целью разъяснения </w:t>
            </w:r>
            <w:r w:rsidRPr="00FB056B">
              <w:lastRenderedPageBreak/>
              <w:t xml:space="preserve">политики </w:t>
            </w:r>
            <w:r>
              <w:t>МК</w:t>
            </w:r>
            <w:r w:rsidRPr="00FB056B">
              <w:t>ДОУ в отношении коррупции.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lastRenderedPageBreak/>
              <w:t>1 раз в год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Заведующий, </w:t>
            </w:r>
            <w:r>
              <w:t xml:space="preserve"> </w:t>
            </w:r>
            <w:r w:rsidRPr="00FB056B">
              <w:t xml:space="preserve"> воспитатели</w:t>
            </w:r>
          </w:p>
        </w:tc>
      </w:tr>
      <w:tr w:rsidR="00B210D2" w:rsidRPr="00FB056B" w:rsidTr="0036140B">
        <w:trPr>
          <w:trHeight w:val="2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lastRenderedPageBreak/>
              <w:t>2.9</w:t>
            </w:r>
            <w:r w:rsidRPr="00FB056B">
              <w:t xml:space="preserve">.Проведение отчётов заведующего </w:t>
            </w:r>
            <w:r>
              <w:t>МК</w:t>
            </w:r>
            <w:r w:rsidRPr="00FB056B">
              <w:t>ДОУ перед родителями воспитанников (родительский комитет)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1 раз в год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Заведующий </w:t>
            </w:r>
          </w:p>
        </w:tc>
      </w:tr>
      <w:tr w:rsidR="00B210D2" w:rsidRPr="00FB056B" w:rsidTr="0036140B">
        <w:trPr>
          <w:trHeight w:val="2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2.10</w:t>
            </w:r>
            <w:r w:rsidRPr="00FB056B">
              <w:t xml:space="preserve">.Инструктивные совещания работников </w:t>
            </w:r>
            <w:r>
              <w:t>МК</w:t>
            </w:r>
            <w:r w:rsidRPr="00FB056B">
              <w:t xml:space="preserve">ДОУ  с целью разъяснения политики </w:t>
            </w:r>
            <w:r>
              <w:t>МК</w:t>
            </w:r>
            <w:r w:rsidRPr="00FB056B">
              <w:t>ДОУ в отношении коррупции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В течение года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Заведующий </w:t>
            </w:r>
          </w:p>
        </w:tc>
      </w:tr>
      <w:tr w:rsidR="00B210D2" w:rsidRPr="00FB056B" w:rsidTr="0036140B">
        <w:trPr>
          <w:trHeight w:val="2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2.11</w:t>
            </w:r>
            <w:r w:rsidRPr="00FB056B">
              <w:t xml:space="preserve">. Ведение  Журнала учета мероприятий </w:t>
            </w:r>
            <w:r>
              <w:t>по противодействию коррупции в МК</w:t>
            </w:r>
            <w:r w:rsidRPr="00FB056B">
              <w:t>ДОУ. 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Согласно</w:t>
            </w:r>
            <w:r w:rsidRPr="00FB056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B056B">
              <w:t>плану по предупреждению коррупции в М</w:t>
            </w:r>
            <w:r>
              <w:t>К</w:t>
            </w:r>
            <w:r w:rsidRPr="00FB056B">
              <w:t>ДОУ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Ответственное лицо</w:t>
            </w:r>
          </w:p>
        </w:tc>
      </w:tr>
      <w:tr w:rsidR="00B210D2" w:rsidRPr="00FB056B" w:rsidTr="0036140B">
        <w:trPr>
          <w:trHeight w:val="20"/>
        </w:trPr>
        <w:tc>
          <w:tcPr>
            <w:tcW w:w="9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934AB9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34AB9">
              <w:rPr>
                <w:rStyle w:val="a3"/>
                <w:b w:val="0"/>
                <w:i/>
              </w:rPr>
              <w:t>3. Меры по правовому просвещению и повышению антикоррупционной компетентности сотрудников, воспитанников  МКДОУ и их родителей</w:t>
            </w:r>
          </w:p>
        </w:tc>
      </w:tr>
      <w:tr w:rsidR="00B210D2" w:rsidRPr="00FB056B" w:rsidTr="0036140B">
        <w:trPr>
          <w:trHeight w:val="2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Ежегодно</w:t>
            </w:r>
          </w:p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9 декабря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Воспитатели групп, специалисты</w:t>
            </w:r>
          </w:p>
        </w:tc>
      </w:tr>
      <w:tr w:rsidR="00B210D2" w:rsidRPr="00FB056B" w:rsidTr="0036140B">
        <w:trPr>
          <w:trHeight w:val="2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>3.2. Проведение месячника гражданской и правовой сознательности «Мой выбор»</w:t>
            </w:r>
            <w:r>
              <w:t>. П</w:t>
            </w:r>
            <w:r w:rsidRPr="00FB056B">
              <w:t xml:space="preserve">роведение открытых занятий по правам ребенка, тематических конкурсов и выставок </w:t>
            </w:r>
            <w:r>
              <w:t>среди воспитанников.</w:t>
            </w:r>
            <w:r w:rsidRPr="00FB056B">
              <w:t xml:space="preserve"> </w:t>
            </w:r>
            <w:r>
              <w:t xml:space="preserve"> П</w:t>
            </w:r>
            <w:r w:rsidRPr="00FB056B">
              <w:t xml:space="preserve">роведение общих и </w:t>
            </w:r>
            <w:r>
              <w:t>групповых родительских собраний</w:t>
            </w:r>
            <w:r w:rsidRPr="00FB056B">
              <w:t>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Апрель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Воспитатели групп, </w:t>
            </w:r>
            <w:r>
              <w:t xml:space="preserve"> </w:t>
            </w:r>
          </w:p>
        </w:tc>
      </w:tr>
      <w:tr w:rsidR="00B210D2" w:rsidRPr="00FB056B" w:rsidTr="0036140B">
        <w:trPr>
          <w:trHeight w:val="2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3.3. Изготовление памяток </w:t>
            </w:r>
            <w:r>
              <w:t xml:space="preserve">буклетов </w:t>
            </w:r>
            <w:r w:rsidRPr="00FB056B">
              <w:t>для родителей «Это важно знать!», «Если у вас берут взятку…», «Взяткой может быть …»</w:t>
            </w:r>
            <w:r>
              <w:t xml:space="preserve"> и т.д.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В течение года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Ответственный за профилактику</w:t>
            </w:r>
            <w:r>
              <w:t>, воспитатель групп</w:t>
            </w:r>
          </w:p>
        </w:tc>
      </w:tr>
      <w:tr w:rsidR="00B210D2" w:rsidRPr="00FB056B" w:rsidTr="0036140B">
        <w:trPr>
          <w:trHeight w:val="2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>3.4. Орган</w:t>
            </w:r>
            <w:r>
              <w:t>изация участия всех работников МК</w:t>
            </w:r>
            <w:r w:rsidRPr="00FB056B">
              <w:t xml:space="preserve">ДОУ в работе  по вопросам формирования </w:t>
            </w:r>
            <w:proofErr w:type="spellStart"/>
            <w:r w:rsidRPr="00FB056B">
              <w:t>антикоррупционного</w:t>
            </w:r>
            <w:proofErr w:type="spellEnd"/>
            <w:r w:rsidRPr="00FB056B">
              <w:t xml:space="preserve"> поведения.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В течение года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Заведующий,</w:t>
            </w:r>
          </w:p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B056B">
              <w:t>ответственный</w:t>
            </w:r>
            <w:proofErr w:type="gramEnd"/>
            <w:r w:rsidRPr="00FB056B">
              <w:t xml:space="preserve"> за профилактику</w:t>
            </w:r>
          </w:p>
        </w:tc>
      </w:tr>
      <w:tr w:rsidR="00B210D2" w:rsidRPr="00FB056B" w:rsidTr="0036140B">
        <w:trPr>
          <w:trHeight w:val="2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>3.5. Заседание родительского комитета</w:t>
            </w:r>
            <w:r>
              <w:t xml:space="preserve"> Совета детского сада</w:t>
            </w:r>
            <w:r w:rsidRPr="00FB056B">
              <w:t xml:space="preserve"> по противодействию коррупции в М</w:t>
            </w:r>
            <w:r>
              <w:t>К</w:t>
            </w:r>
            <w:r w:rsidRPr="00FB056B">
              <w:t>ДОУ</w:t>
            </w:r>
            <w:r>
              <w:t>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Май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B056B">
              <w:t>Ответственный</w:t>
            </w:r>
            <w:proofErr w:type="gramEnd"/>
            <w:r w:rsidRPr="00FB056B">
              <w:t xml:space="preserve"> за профилактику</w:t>
            </w:r>
          </w:p>
        </w:tc>
      </w:tr>
      <w:tr w:rsidR="00B210D2" w:rsidRPr="00FB056B" w:rsidTr="0036140B">
        <w:trPr>
          <w:trHeight w:val="2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3.6.</w:t>
            </w:r>
            <w:r w:rsidRPr="00AE4C61">
              <w:rPr>
                <w:color w:val="000003"/>
                <w:bdr w:val="none" w:sz="0" w:space="0" w:color="auto" w:frame="1"/>
              </w:rPr>
              <w:t xml:space="preserve"> Заседание педагогического совета по итогам реализации плана мероприятий по противодействию коррупции в сфере деятельности </w:t>
            </w:r>
            <w:r>
              <w:rPr>
                <w:color w:val="000003"/>
                <w:bdr w:val="none" w:sz="0" w:space="0" w:color="auto" w:frame="1"/>
              </w:rPr>
              <w:t xml:space="preserve"> детского сада.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E4C61">
              <w:rPr>
                <w:color w:val="000003"/>
                <w:bdr w:val="none" w:sz="0" w:space="0" w:color="auto" w:frame="1"/>
              </w:rPr>
              <w:t>Май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Заведующий,</w:t>
            </w:r>
          </w:p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B056B">
              <w:t>ответственный</w:t>
            </w:r>
            <w:proofErr w:type="gramEnd"/>
            <w:r w:rsidRPr="00FB056B">
              <w:t xml:space="preserve"> за профилактику</w:t>
            </w:r>
          </w:p>
        </w:tc>
      </w:tr>
      <w:tr w:rsidR="00B210D2" w:rsidRPr="00FB056B" w:rsidTr="0036140B">
        <w:trPr>
          <w:trHeight w:val="2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>3.7.Проведение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В течение года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Воспитатели групп</w:t>
            </w:r>
          </w:p>
        </w:tc>
      </w:tr>
      <w:tr w:rsidR="00B210D2" w:rsidRPr="00FB056B" w:rsidTr="0036140B">
        <w:trPr>
          <w:trHeight w:val="20"/>
        </w:trPr>
        <w:tc>
          <w:tcPr>
            <w:tcW w:w="9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170AD1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70AD1">
              <w:rPr>
                <w:rStyle w:val="a3"/>
                <w:b w:val="0"/>
                <w:i/>
              </w:rPr>
              <w:t xml:space="preserve">4. Обеспечение  доступа родителям (законным представителям)  к информации о деятельности </w:t>
            </w:r>
            <w:r>
              <w:rPr>
                <w:rStyle w:val="a3"/>
                <w:b w:val="0"/>
                <w:i/>
              </w:rPr>
              <w:t>МК</w:t>
            </w:r>
            <w:r w:rsidRPr="00170AD1">
              <w:rPr>
                <w:rStyle w:val="a3"/>
                <w:b w:val="0"/>
                <w:i/>
              </w:rPr>
              <w:t>ДОУ, установление обратной связи</w:t>
            </w:r>
          </w:p>
        </w:tc>
      </w:tr>
      <w:tr w:rsidR="00B210D2" w:rsidRPr="00FB056B" w:rsidTr="0036140B">
        <w:trPr>
          <w:trHeight w:val="2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934AB9" w:rsidRDefault="00B210D2" w:rsidP="0036140B">
            <w:pPr>
              <w:pStyle w:val="a8"/>
              <w:spacing w:before="0" w:beforeAutospacing="0" w:after="0" w:afterAutospacing="0"/>
              <w:jc w:val="both"/>
            </w:pPr>
            <w:r w:rsidRPr="00FB056B">
              <w:t>4.1. Информирование родителей (законных предс</w:t>
            </w:r>
            <w:r>
              <w:t>тавителей) о правилах приема детей в МК</w:t>
            </w:r>
            <w:r w:rsidRPr="00FB056B">
              <w:t>ДОУ</w:t>
            </w:r>
            <w:r>
              <w:t>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Постоянно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</w:t>
            </w:r>
          </w:p>
        </w:tc>
      </w:tr>
      <w:tr w:rsidR="00B210D2" w:rsidRPr="00FB056B" w:rsidTr="0036140B">
        <w:trPr>
          <w:trHeight w:val="20"/>
        </w:trPr>
        <w:tc>
          <w:tcPr>
            <w:tcW w:w="53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4.2. Проведение ежегодного опроса родителей </w:t>
            </w:r>
            <w:r>
              <w:t xml:space="preserve"> воспитанников  МК</w:t>
            </w:r>
            <w:r w:rsidRPr="00FB056B">
              <w:t>ДОУ с целью определения степени их удовлетворенности рабо</w:t>
            </w:r>
            <w:r>
              <w:t>той МК</w:t>
            </w:r>
            <w:r w:rsidRPr="00FB056B">
              <w:t>ДОУ, качеством предоставляемых образовательных услуг.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 Март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Воспитатели, </w:t>
            </w:r>
            <w:r>
              <w:t>старший воспитатель</w:t>
            </w:r>
          </w:p>
        </w:tc>
      </w:tr>
      <w:tr w:rsidR="00B210D2" w:rsidRPr="00FB056B" w:rsidTr="0036140B">
        <w:trPr>
          <w:trHeight w:val="20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lastRenderedPageBreak/>
              <w:t>4.3</w:t>
            </w:r>
            <w:r w:rsidRPr="00FB056B">
              <w:t xml:space="preserve">. Обеспечение функционирования сайта </w:t>
            </w:r>
            <w:r>
              <w:t>МК</w:t>
            </w:r>
            <w:r w:rsidRPr="00FB056B">
              <w:t>ДОУ в соответствии с Федеральным законом от</w:t>
            </w:r>
            <w:r w:rsidRPr="00FB056B">
              <w:rPr>
                <w:rStyle w:val="apple-converted-space"/>
              </w:rPr>
              <w:t> </w:t>
            </w:r>
            <w:r w:rsidRPr="00FB056B">
              <w:rPr>
                <w:rStyle w:val="a3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FB056B">
              <w:rPr>
                <w:rStyle w:val="apple-converted-space"/>
              </w:rPr>
              <w:t> </w:t>
            </w:r>
            <w:r w:rsidRPr="00FB056B">
              <w:t>для размещения на</w:t>
            </w:r>
            <w:r>
              <w:t xml:space="preserve"> нем информации о деятельности МК</w:t>
            </w:r>
            <w:r w:rsidRPr="00FB056B">
              <w:t xml:space="preserve">ДОУ, правил приема воспитанников, </w:t>
            </w:r>
            <w:r>
              <w:t>публичного доклада заведующего МК</w:t>
            </w:r>
            <w:r w:rsidRPr="00FB056B">
              <w:t>ДОУ, информации об осуществлении мер по противодействию коррупции</w:t>
            </w:r>
            <w: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Постоянно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D2" w:rsidRPr="00FB056B" w:rsidRDefault="00B210D2" w:rsidP="0036140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</w:t>
            </w:r>
            <w:r>
              <w:t>, делопроизводитель</w:t>
            </w:r>
          </w:p>
        </w:tc>
      </w:tr>
    </w:tbl>
    <w:p w:rsidR="00B210D2" w:rsidRDefault="00B210D2" w:rsidP="00B210D2">
      <w:pPr>
        <w:rPr>
          <w:rFonts w:ascii="Times New Roman" w:hAnsi="Times New Roman" w:cs="Times New Roman"/>
        </w:rPr>
      </w:pPr>
    </w:p>
    <w:p w:rsidR="00B210D2" w:rsidRDefault="00B210D2" w:rsidP="00B210D2">
      <w:pPr>
        <w:rPr>
          <w:rFonts w:ascii="Times New Roman" w:hAnsi="Times New Roman" w:cs="Times New Roman"/>
        </w:rPr>
      </w:pPr>
    </w:p>
    <w:p w:rsidR="003C5FED" w:rsidRDefault="003C5FED"/>
    <w:sectPr w:rsidR="003C5FED" w:rsidSect="0005391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DE" w:rsidRDefault="006630DE" w:rsidP="00856A53">
      <w:pPr>
        <w:spacing w:after="0" w:line="240" w:lineRule="auto"/>
      </w:pPr>
      <w:r>
        <w:separator/>
      </w:r>
    </w:p>
  </w:endnote>
  <w:endnote w:type="continuationSeparator" w:id="0">
    <w:p w:rsidR="006630DE" w:rsidRDefault="006630DE" w:rsidP="0085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9977"/>
      <w:docPartObj>
        <w:docPartGallery w:val="Page Numbers (Bottom of Page)"/>
        <w:docPartUnique/>
      </w:docPartObj>
    </w:sdtPr>
    <w:sdtContent>
      <w:p w:rsidR="0005391D" w:rsidRDefault="00AB504D">
        <w:pPr>
          <w:pStyle w:val="a4"/>
          <w:jc w:val="right"/>
        </w:pPr>
        <w:r>
          <w:fldChar w:fldCharType="begin"/>
        </w:r>
        <w:r w:rsidR="001C70A9">
          <w:instrText xml:space="preserve"> PAGE   \* MERGEFORMAT </w:instrText>
        </w:r>
        <w:r>
          <w:fldChar w:fldCharType="separate"/>
        </w:r>
        <w:r w:rsidR="00A57576">
          <w:rPr>
            <w:noProof/>
          </w:rPr>
          <w:t>2</w:t>
        </w:r>
        <w:r>
          <w:fldChar w:fldCharType="end"/>
        </w:r>
      </w:p>
    </w:sdtContent>
  </w:sdt>
  <w:p w:rsidR="0005391D" w:rsidRDefault="006630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DE" w:rsidRDefault="006630DE" w:rsidP="00856A53">
      <w:pPr>
        <w:spacing w:after="0" w:line="240" w:lineRule="auto"/>
      </w:pPr>
      <w:r>
        <w:separator/>
      </w:r>
    </w:p>
  </w:footnote>
  <w:footnote w:type="continuationSeparator" w:id="0">
    <w:p w:rsidR="006630DE" w:rsidRDefault="006630DE" w:rsidP="00856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72A66"/>
    <w:multiLevelType w:val="multilevel"/>
    <w:tmpl w:val="8324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0D2"/>
    <w:rsid w:val="001C70A9"/>
    <w:rsid w:val="003C5FED"/>
    <w:rsid w:val="005052A7"/>
    <w:rsid w:val="006630DE"/>
    <w:rsid w:val="006F5504"/>
    <w:rsid w:val="00856A53"/>
    <w:rsid w:val="00A57576"/>
    <w:rsid w:val="00AA5B84"/>
    <w:rsid w:val="00AB504D"/>
    <w:rsid w:val="00B210D2"/>
    <w:rsid w:val="00C51683"/>
    <w:rsid w:val="00DA4188"/>
    <w:rsid w:val="00F7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210D2"/>
    <w:rPr>
      <w:b/>
      <w:bCs/>
    </w:rPr>
  </w:style>
  <w:style w:type="paragraph" w:styleId="a4">
    <w:name w:val="footer"/>
    <w:basedOn w:val="a"/>
    <w:link w:val="a5"/>
    <w:uiPriority w:val="99"/>
    <w:unhideWhenUsed/>
    <w:rsid w:val="00B2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210D2"/>
  </w:style>
  <w:style w:type="table" w:styleId="a6">
    <w:name w:val="Table Grid"/>
    <w:basedOn w:val="a1"/>
    <w:uiPriority w:val="59"/>
    <w:rsid w:val="00B2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бычный"/>
    <w:basedOn w:val="a"/>
    <w:rsid w:val="00B2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B2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10D2"/>
  </w:style>
  <w:style w:type="paragraph" w:styleId="a9">
    <w:name w:val="Balloon Text"/>
    <w:basedOn w:val="a"/>
    <w:link w:val="aa"/>
    <w:uiPriority w:val="99"/>
    <w:semiHidden/>
    <w:unhideWhenUsed/>
    <w:rsid w:val="00A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2019-03-11T03:55:00Z</cp:lastPrinted>
  <dcterms:created xsi:type="dcterms:W3CDTF">2018-08-01T05:24:00Z</dcterms:created>
  <dcterms:modified xsi:type="dcterms:W3CDTF">2019-03-12T07:45:00Z</dcterms:modified>
</cp:coreProperties>
</file>