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23" w:rsidRPr="00E557AE" w:rsidRDefault="003F5723" w:rsidP="003F57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57AE">
        <w:rPr>
          <w:rFonts w:ascii="Times New Roman" w:hAnsi="Times New Roman" w:cs="Times New Roman"/>
          <w:b/>
          <w:sz w:val="16"/>
          <w:szCs w:val="16"/>
        </w:rPr>
        <w:t xml:space="preserve">МУНИЦИПАЛЬНОЕ КАЗЕННОЕ ДОШКОЛЬНОЕ </w:t>
      </w:r>
    </w:p>
    <w:p w:rsidR="003F5723" w:rsidRPr="00E557AE" w:rsidRDefault="003F5723" w:rsidP="003F57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57AE">
        <w:rPr>
          <w:rFonts w:ascii="Times New Roman" w:hAnsi="Times New Roman" w:cs="Times New Roman"/>
          <w:b/>
          <w:sz w:val="16"/>
          <w:szCs w:val="16"/>
        </w:rPr>
        <w:t>ОБРАЗОВАТЕЛЬНОЕ УЧРЕЖДЕНИЕ</w:t>
      </w:r>
    </w:p>
    <w:p w:rsidR="003F5723" w:rsidRPr="00E557AE" w:rsidRDefault="003F5723" w:rsidP="003F57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57AE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3F5723" w:rsidRPr="00E557AE" w:rsidRDefault="003F5723" w:rsidP="003F57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57AE">
        <w:rPr>
          <w:rFonts w:ascii="Times New Roman" w:hAnsi="Times New Roman" w:cs="Times New Roman"/>
          <w:b/>
          <w:sz w:val="16"/>
          <w:szCs w:val="16"/>
        </w:rPr>
        <w:t>ДЕТСКИЙ САД КОМБИНИРОВАННОГО ВИДА</w:t>
      </w:r>
    </w:p>
    <w:p w:rsidR="003F5723" w:rsidRPr="00E557AE" w:rsidRDefault="003F5723" w:rsidP="003F57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57AE">
        <w:rPr>
          <w:rFonts w:ascii="Times New Roman" w:hAnsi="Times New Roman" w:cs="Times New Roman"/>
          <w:b/>
          <w:sz w:val="16"/>
          <w:szCs w:val="16"/>
        </w:rPr>
        <w:t>«КРАСНАЯ ШАПОЧКА» Р.П. ЛИНЕВО</w:t>
      </w:r>
    </w:p>
    <w:p w:rsidR="003F5723" w:rsidRPr="00E557AE" w:rsidRDefault="003F5723" w:rsidP="003F572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5723" w:rsidRPr="00E557AE" w:rsidRDefault="003F5723" w:rsidP="003F572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557AE">
        <w:rPr>
          <w:rFonts w:ascii="Times New Roman" w:hAnsi="Times New Roman" w:cs="Times New Roman"/>
          <w:sz w:val="16"/>
          <w:szCs w:val="16"/>
        </w:rPr>
        <w:t>Адрес: 633216, Новосибирская область, Искитимский район, р.п. Линево, 4-й микрорайон, д.15</w:t>
      </w:r>
    </w:p>
    <w:p w:rsidR="003F5723" w:rsidRPr="00E557AE" w:rsidRDefault="003F5723" w:rsidP="003F572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E557AE">
        <w:rPr>
          <w:rFonts w:ascii="Times New Roman" w:hAnsi="Times New Roman" w:cs="Times New Roman"/>
          <w:sz w:val="16"/>
          <w:szCs w:val="16"/>
        </w:rPr>
        <w:t>Тел</w:t>
      </w:r>
      <w:r w:rsidRPr="00E557AE">
        <w:rPr>
          <w:rFonts w:ascii="Times New Roman" w:hAnsi="Times New Roman" w:cs="Times New Roman"/>
          <w:sz w:val="16"/>
          <w:szCs w:val="16"/>
          <w:lang w:val="en-US"/>
        </w:rPr>
        <w:t xml:space="preserve">. (8-383-43) 30-623, e-mail  </w:t>
      </w:r>
      <w:r w:rsidR="00DC174E">
        <w:fldChar w:fldCharType="begin"/>
      </w:r>
      <w:r w:rsidR="00DC174E" w:rsidRPr="00A6442D">
        <w:rPr>
          <w:lang w:val="en-US"/>
        </w:rPr>
        <w:instrText>HYPERLINK "mailto:shapochka-linevo@mail.ru"</w:instrText>
      </w:r>
      <w:r w:rsidR="00DC174E">
        <w:fldChar w:fldCharType="separate"/>
      </w:r>
      <w:r w:rsidRPr="00E557AE">
        <w:rPr>
          <w:rStyle w:val="a3"/>
          <w:rFonts w:ascii="Times New Roman" w:hAnsi="Times New Roman" w:cs="Times New Roman"/>
          <w:sz w:val="16"/>
          <w:szCs w:val="16"/>
          <w:lang w:val="en-US"/>
        </w:rPr>
        <w:t>shapochka-linevo@mail.ru</w:t>
      </w:r>
      <w:r w:rsidR="00DC174E">
        <w:fldChar w:fldCharType="end"/>
      </w:r>
    </w:p>
    <w:p w:rsidR="00BE6984" w:rsidRPr="00A6442D" w:rsidRDefault="00BE6984">
      <w:pPr>
        <w:rPr>
          <w:lang w:val="en-US"/>
        </w:rPr>
      </w:pPr>
    </w:p>
    <w:p w:rsidR="00E915DF" w:rsidRPr="00A6442D" w:rsidRDefault="00E915DF" w:rsidP="00A6442D">
      <w:pPr>
        <w:spacing w:after="0" w:line="360" w:lineRule="auto"/>
        <w:ind w:left="-284"/>
        <w:rPr>
          <w:rFonts w:ascii="Times New Roman" w:hAnsi="Times New Roman"/>
          <w:sz w:val="24"/>
          <w:szCs w:val="24"/>
        </w:rPr>
      </w:pPr>
      <w:r w:rsidRPr="00A6442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6442D">
        <w:rPr>
          <w:rFonts w:ascii="Times New Roman" w:hAnsi="Times New Roman"/>
          <w:sz w:val="24"/>
          <w:szCs w:val="24"/>
        </w:rPr>
        <w:t xml:space="preserve">В детском саду функционируют </w:t>
      </w:r>
      <w:r w:rsidRPr="00A6442D">
        <w:rPr>
          <w:rFonts w:ascii="Times New Roman" w:hAnsi="Times New Roman"/>
          <w:b/>
          <w:sz w:val="24"/>
          <w:szCs w:val="24"/>
        </w:rPr>
        <w:t>13 групп</w:t>
      </w:r>
      <w:r w:rsidRPr="00A6442D">
        <w:rPr>
          <w:rFonts w:ascii="Times New Roman" w:hAnsi="Times New Roman"/>
          <w:sz w:val="24"/>
          <w:szCs w:val="24"/>
        </w:rPr>
        <w:t xml:space="preserve">. Групповые комнаты с совмещённой столовой и отдельными спальнями в соответствии с требованиями СанПиН. Групповые комнаты оборудованы в соответствии с возрастными особенностями. В каждой группе есть набор  игрушек, дидактического материала, игровые модули. В каждой возрастной группе имеются  игровые центры.  В группах используются  аудио и видео аппаратура. </w:t>
      </w:r>
    </w:p>
    <w:p w:rsidR="00A71FE0" w:rsidRPr="00A6442D" w:rsidRDefault="00A71FE0" w:rsidP="00A6442D">
      <w:pPr>
        <w:pStyle w:val="10"/>
        <w:shd w:val="clear" w:color="auto" w:fill="auto"/>
        <w:spacing w:before="0" w:after="245" w:line="360" w:lineRule="auto"/>
        <w:ind w:left="-284" w:right="140"/>
        <w:jc w:val="left"/>
        <w:rPr>
          <w:b/>
          <w:sz w:val="24"/>
          <w:szCs w:val="24"/>
        </w:rPr>
      </w:pPr>
      <w:r w:rsidRPr="00A6442D">
        <w:rPr>
          <w:sz w:val="24"/>
          <w:szCs w:val="24"/>
        </w:rPr>
        <w:t>Развивающая предметно-пространственная среда создается с учетом возрастных особенностей детей, имеет характер открытой, незамкнутой системы, способной к изменениям, корректировке, развитию и проектируется в соответствии Основной образовательной программой МКДОУ детский сад  «Красная шапочка» р.п. Линево на основе требований ФГОС дошкольного образования.</w:t>
      </w:r>
    </w:p>
    <w:tbl>
      <w:tblPr>
        <w:tblStyle w:val="a5"/>
        <w:tblW w:w="0" w:type="auto"/>
        <w:tblInd w:w="120" w:type="dxa"/>
        <w:tblLook w:val="04A0"/>
      </w:tblPr>
      <w:tblGrid>
        <w:gridCol w:w="2115"/>
        <w:gridCol w:w="2976"/>
        <w:gridCol w:w="4360"/>
      </w:tblGrid>
      <w:tr w:rsidR="00E915DF" w:rsidRPr="00E915DF" w:rsidTr="006848F9">
        <w:tc>
          <w:tcPr>
            <w:tcW w:w="2115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line="278" w:lineRule="exact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«Физкультурный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уголок»</w:t>
            </w:r>
          </w:p>
        </w:tc>
        <w:tc>
          <w:tcPr>
            <w:tcW w:w="2976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4360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Оборудование для ходьбы, бега,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равновесия, для прыжков, для катания, бросания, ловли, для ползания и лазания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 xml:space="preserve">Атрибуты к </w:t>
            </w:r>
            <w:proofErr w:type="gramStart"/>
            <w:r w:rsidRPr="00E915DF">
              <w:rPr>
                <w:sz w:val="18"/>
                <w:szCs w:val="18"/>
              </w:rPr>
              <w:t>подвижным</w:t>
            </w:r>
            <w:proofErr w:type="gramEnd"/>
            <w:r w:rsidRPr="00E915DF">
              <w:rPr>
                <w:sz w:val="18"/>
                <w:szCs w:val="18"/>
              </w:rPr>
              <w:t xml:space="preserve"> и спортивным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играм, нестандартное оборудование для профилактики  плоскостопия, зрения.</w:t>
            </w:r>
          </w:p>
        </w:tc>
      </w:tr>
      <w:tr w:rsidR="00E915DF" w:rsidRPr="00E915DF" w:rsidTr="006848F9">
        <w:tc>
          <w:tcPr>
            <w:tcW w:w="2115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 xml:space="preserve"> «Уголок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природы»</w:t>
            </w:r>
          </w:p>
        </w:tc>
        <w:tc>
          <w:tcPr>
            <w:tcW w:w="2976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Расширение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познавательного опыта, его использование в трудовой деятельности</w:t>
            </w:r>
          </w:p>
        </w:tc>
        <w:tc>
          <w:tcPr>
            <w:tcW w:w="4360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Линейный календарь, к</w:t>
            </w:r>
            <w:r w:rsidRPr="00E915DF">
              <w:rPr>
                <w:sz w:val="18"/>
                <w:szCs w:val="18"/>
              </w:rPr>
              <w:t>алендарь природы.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 xml:space="preserve">Комнатные растения в соответствии с возрастными рекомендациями и санитарными нормами. 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Сезонный материал, паспорта растений.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 xml:space="preserve">Стенд со </w:t>
            </w:r>
            <w:proofErr w:type="gramStart"/>
            <w:r w:rsidRPr="00E915DF">
              <w:rPr>
                <w:sz w:val="18"/>
                <w:szCs w:val="18"/>
              </w:rPr>
              <w:t>сменяющимся</w:t>
            </w:r>
            <w:proofErr w:type="gramEnd"/>
            <w:r w:rsidRPr="00E915DF">
              <w:rPr>
                <w:sz w:val="18"/>
                <w:szCs w:val="18"/>
              </w:rPr>
              <w:t xml:space="preserve"> материалов на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экологическую тематику.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Макеты, литература природоведческого содержания, набор картинок, альбомы. Материалы для проведения элементарных опытов.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Обучающие и дидактические игры по экологии.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Инвентарь для трудовой деятельности Природный и бросовый материал. Материал по астрономии (старшая и подготовительная группы).</w:t>
            </w:r>
          </w:p>
        </w:tc>
      </w:tr>
      <w:tr w:rsidR="00E915DF" w:rsidRPr="00E915DF" w:rsidTr="006848F9">
        <w:tc>
          <w:tcPr>
            <w:tcW w:w="2115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Микроцентр «Уголок развивающих игр»</w:t>
            </w:r>
          </w:p>
        </w:tc>
        <w:tc>
          <w:tcPr>
            <w:tcW w:w="2976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Расширение познавательного сенсорного опыта детей</w:t>
            </w:r>
          </w:p>
        </w:tc>
        <w:tc>
          <w:tcPr>
            <w:tcW w:w="4360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 xml:space="preserve">Дидактический материал по </w:t>
            </w:r>
            <w:proofErr w:type="gramStart"/>
            <w:r w:rsidRPr="00E915DF">
              <w:rPr>
                <w:sz w:val="18"/>
                <w:szCs w:val="18"/>
              </w:rPr>
              <w:t>сенсорному</w:t>
            </w:r>
            <w:proofErr w:type="gramEnd"/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воспитанию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Дидактические игры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Настольно - печатные игры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Познавательный материал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 xml:space="preserve">Материал для </w:t>
            </w:r>
            <w:proofErr w:type="gramStart"/>
            <w:r w:rsidRPr="00E915DF">
              <w:rPr>
                <w:sz w:val="18"/>
                <w:szCs w:val="18"/>
              </w:rPr>
              <w:t>детского</w:t>
            </w:r>
            <w:proofErr w:type="gramEnd"/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экспериментирования</w:t>
            </w:r>
          </w:p>
        </w:tc>
      </w:tr>
      <w:tr w:rsidR="00E915DF" w:rsidRPr="00E915DF" w:rsidTr="006848F9">
        <w:tc>
          <w:tcPr>
            <w:tcW w:w="2115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line="278" w:lineRule="exact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lastRenderedPageBreak/>
              <w:t>Микроцентр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line="278" w:lineRule="exact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«Строительная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мастерская»</w:t>
            </w:r>
          </w:p>
        </w:tc>
        <w:tc>
          <w:tcPr>
            <w:tcW w:w="2976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Проживание, преобразование познавательного опыта в продуктивной деятельности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Развитие ручной умелости, творчества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Выработка позиции творца</w:t>
            </w:r>
          </w:p>
        </w:tc>
        <w:tc>
          <w:tcPr>
            <w:tcW w:w="4360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Напольный строительный материал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Настольный строительный материал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Деревянные конструкторы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Мягкие строительные игровые модули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Транспортные игрушки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Схемы, иллюстрации отдельных построек: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мосты, дома, корабли, самолеты и др.</w:t>
            </w:r>
          </w:p>
        </w:tc>
      </w:tr>
      <w:tr w:rsidR="00E915DF" w:rsidRPr="00E915DF" w:rsidTr="006848F9">
        <w:trPr>
          <w:trHeight w:val="900"/>
        </w:trPr>
        <w:tc>
          <w:tcPr>
            <w:tcW w:w="2115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Микроцентр «Игровая зона»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Реализация ребенком полученных и имеющихся знаний об окружающем мире в игре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Накопление жизненного опыта</w:t>
            </w:r>
          </w:p>
        </w:tc>
        <w:tc>
          <w:tcPr>
            <w:tcW w:w="4360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Атрибутика для сюжетно - ролевых игр в соответствии с возрастом Предметы - заместители</w:t>
            </w:r>
          </w:p>
        </w:tc>
      </w:tr>
      <w:tr w:rsidR="00E915DF" w:rsidRPr="00E915DF" w:rsidTr="006848F9">
        <w:trPr>
          <w:trHeight w:val="675"/>
        </w:trPr>
        <w:tc>
          <w:tcPr>
            <w:tcW w:w="2115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line="278" w:lineRule="exact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Микроцентр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line="278" w:lineRule="exact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«Уголок</w:t>
            </w:r>
          </w:p>
          <w:p w:rsidR="00E915DF" w:rsidRPr="00E915DF" w:rsidRDefault="00E915DF" w:rsidP="006848F9">
            <w:pPr>
              <w:pStyle w:val="10"/>
              <w:spacing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безопасности»</w:t>
            </w:r>
          </w:p>
        </w:tc>
        <w:tc>
          <w:tcPr>
            <w:tcW w:w="2976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Расширение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познавательного опыта, его использование в повседневной деятельности</w:t>
            </w:r>
          </w:p>
        </w:tc>
        <w:tc>
          <w:tcPr>
            <w:tcW w:w="4360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Дидактические и настольные игры по профилактике ДТП Макеты перекрестков районов города Дорожные знаки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Литература о правилах дорожного движения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Уголок БДД (холл, уличная площадка)</w:t>
            </w:r>
          </w:p>
        </w:tc>
      </w:tr>
      <w:tr w:rsidR="00E915DF" w:rsidRPr="00E915DF" w:rsidTr="006848F9">
        <w:trPr>
          <w:trHeight w:val="405"/>
        </w:trPr>
        <w:tc>
          <w:tcPr>
            <w:tcW w:w="2115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line="278" w:lineRule="exact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Микроцентр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line="278" w:lineRule="exact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«Книжный</w:t>
            </w:r>
          </w:p>
          <w:p w:rsidR="00E915DF" w:rsidRPr="00E915DF" w:rsidRDefault="00E915DF" w:rsidP="006848F9">
            <w:pPr>
              <w:pStyle w:val="10"/>
              <w:spacing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уголок»</w:t>
            </w:r>
          </w:p>
        </w:tc>
        <w:tc>
          <w:tcPr>
            <w:tcW w:w="2976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Формирование умения самостоятельно работать с книгой, добывать нужную информацию</w:t>
            </w:r>
          </w:p>
        </w:tc>
        <w:tc>
          <w:tcPr>
            <w:tcW w:w="4360" w:type="dxa"/>
          </w:tcPr>
          <w:p w:rsidR="00E915DF" w:rsidRPr="00E915DF" w:rsidRDefault="00E915DF" w:rsidP="00E915DF">
            <w:pPr>
              <w:pStyle w:val="10"/>
              <w:shd w:val="clear" w:color="auto" w:fill="auto"/>
              <w:spacing w:before="0" w:after="245"/>
              <w:ind w:right="14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 xml:space="preserve">Детская художественная литература </w:t>
            </w:r>
            <w:proofErr w:type="gramStart"/>
            <w:r w:rsidRPr="00E915DF">
              <w:rPr>
                <w:sz w:val="18"/>
                <w:szCs w:val="18"/>
              </w:rPr>
              <w:t>в соответствии с возрастом детей Иллюстрации по темам образовательной деятельности по ознакомлению с окружающим миром</w:t>
            </w:r>
            <w:proofErr w:type="gramEnd"/>
            <w:r w:rsidRPr="00E915DF">
              <w:rPr>
                <w:sz w:val="18"/>
                <w:szCs w:val="18"/>
              </w:rPr>
              <w:t xml:space="preserve"> и ознакомлению с художественной литературой Материал о художниках - иллюстраторах Портреты поэтов, писателей Тематические выставки</w:t>
            </w:r>
          </w:p>
        </w:tc>
      </w:tr>
      <w:tr w:rsidR="00E915DF" w:rsidRPr="00E915DF" w:rsidTr="006848F9">
        <w:trPr>
          <w:trHeight w:val="369"/>
        </w:trPr>
        <w:tc>
          <w:tcPr>
            <w:tcW w:w="2115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line="278" w:lineRule="exact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Микроцентр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line="278" w:lineRule="exact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«Уголок</w:t>
            </w:r>
          </w:p>
          <w:p w:rsidR="00E915DF" w:rsidRPr="00E915DF" w:rsidRDefault="00E915DF" w:rsidP="006848F9">
            <w:pPr>
              <w:pStyle w:val="10"/>
              <w:spacing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театрализации»</w:t>
            </w:r>
          </w:p>
        </w:tc>
        <w:tc>
          <w:tcPr>
            <w:tcW w:w="2976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Развитие творческих способностей ребенка, стремление проявить себя в играх - драматизациях</w:t>
            </w:r>
          </w:p>
        </w:tc>
        <w:tc>
          <w:tcPr>
            <w:tcW w:w="4360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Ширмы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 xml:space="preserve">Элементы костюмов (уголок </w:t>
            </w:r>
            <w:proofErr w:type="spellStart"/>
            <w:r w:rsidRPr="00E915DF">
              <w:rPr>
                <w:sz w:val="18"/>
                <w:szCs w:val="18"/>
              </w:rPr>
              <w:t>ряжения</w:t>
            </w:r>
            <w:proofErr w:type="spellEnd"/>
            <w:r w:rsidRPr="00E915DF">
              <w:rPr>
                <w:sz w:val="18"/>
                <w:szCs w:val="18"/>
              </w:rPr>
              <w:t>) Различные виды театров в соответствии с возрастом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Предметы декораций</w:t>
            </w:r>
          </w:p>
        </w:tc>
      </w:tr>
      <w:tr w:rsidR="00E915DF" w:rsidRPr="00E915DF" w:rsidTr="006848F9">
        <w:trPr>
          <w:trHeight w:val="354"/>
        </w:trPr>
        <w:tc>
          <w:tcPr>
            <w:tcW w:w="2115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line="278" w:lineRule="exact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Микроцентр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line="278" w:lineRule="exact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«Патриотический</w:t>
            </w:r>
          </w:p>
          <w:p w:rsidR="00E915DF" w:rsidRPr="00E915DF" w:rsidRDefault="00E915DF" w:rsidP="006848F9">
            <w:pPr>
              <w:pStyle w:val="10"/>
              <w:spacing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уголок»</w:t>
            </w:r>
          </w:p>
        </w:tc>
        <w:tc>
          <w:tcPr>
            <w:tcW w:w="2976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Формирование патриотического, духовно- нравственного воспитания Расширение краеведческих представлений детей, накопление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познавательного опыта</w:t>
            </w:r>
          </w:p>
        </w:tc>
        <w:tc>
          <w:tcPr>
            <w:tcW w:w="4360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Государственная символика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Наглядный материал: альбомы, картины,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фотоиллюстрации и др.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 xml:space="preserve">Предметы народно - </w:t>
            </w:r>
            <w:proofErr w:type="gramStart"/>
            <w:r w:rsidRPr="00E915DF">
              <w:rPr>
                <w:sz w:val="18"/>
                <w:szCs w:val="18"/>
              </w:rPr>
              <w:t>прикладного</w:t>
            </w:r>
            <w:proofErr w:type="gramEnd"/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искусства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Предметы русского быта</w:t>
            </w:r>
          </w:p>
        </w:tc>
      </w:tr>
      <w:tr w:rsidR="00E915DF" w:rsidRPr="00E915DF" w:rsidTr="006848F9">
        <w:trPr>
          <w:trHeight w:val="390"/>
        </w:trPr>
        <w:tc>
          <w:tcPr>
            <w:tcW w:w="2115" w:type="dxa"/>
          </w:tcPr>
          <w:p w:rsidR="00E915DF" w:rsidRPr="00E915DF" w:rsidRDefault="00E915DF" w:rsidP="006848F9">
            <w:pPr>
              <w:pStyle w:val="10"/>
              <w:spacing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«Творческая мастерская»</w:t>
            </w:r>
          </w:p>
        </w:tc>
        <w:tc>
          <w:tcPr>
            <w:tcW w:w="2976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Проживани</w:t>
            </w:r>
            <w:proofErr w:type="gramStart"/>
            <w:r w:rsidRPr="00E915DF">
              <w:rPr>
                <w:sz w:val="18"/>
                <w:szCs w:val="18"/>
              </w:rPr>
              <w:t>е-</w:t>
            </w:r>
            <w:proofErr w:type="gramEnd"/>
            <w:r w:rsidRPr="00E915DF">
              <w:rPr>
                <w:sz w:val="18"/>
                <w:szCs w:val="18"/>
              </w:rPr>
              <w:t xml:space="preserve"> преобразование познавательного опыта в продуктивной деятельности.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Развитие мелкой моторики, выработка позиции творца</w:t>
            </w:r>
          </w:p>
        </w:tc>
        <w:tc>
          <w:tcPr>
            <w:tcW w:w="4360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Бумага разного формата, разной формы, разного цвета.</w:t>
            </w:r>
          </w:p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jc w:val="left"/>
              <w:rPr>
                <w:sz w:val="18"/>
                <w:szCs w:val="18"/>
              </w:rPr>
            </w:pPr>
            <w:proofErr w:type="gramStart"/>
            <w:r w:rsidRPr="00E915DF">
              <w:rPr>
                <w:sz w:val="18"/>
                <w:szCs w:val="18"/>
              </w:rPr>
              <w:t>Достаточное количество цветных карандашей, красок, кистей, тряпочек, пластилина, стеки, доски для лепки Достаточное  количество ножниц с закругленными концами, клея, клеенок, тряпочек, салфеток для аппликации Бросовый материал: фольга, фантики и др. Стенды «Наше творчество предметы народно - прикладного искусства</w:t>
            </w:r>
            <w:proofErr w:type="gramEnd"/>
          </w:p>
        </w:tc>
      </w:tr>
      <w:tr w:rsidR="00E915DF" w:rsidRPr="00E915DF" w:rsidTr="006848F9">
        <w:trPr>
          <w:trHeight w:val="540"/>
        </w:trPr>
        <w:tc>
          <w:tcPr>
            <w:tcW w:w="2115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line="278" w:lineRule="exact"/>
              <w:ind w:left="120"/>
              <w:jc w:val="left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 xml:space="preserve"> «Музыкальный уголок»</w:t>
            </w:r>
          </w:p>
        </w:tc>
        <w:tc>
          <w:tcPr>
            <w:tcW w:w="2976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Развитие творческих способностей в самостоятельной ритмической деятельности</w:t>
            </w:r>
          </w:p>
        </w:tc>
        <w:tc>
          <w:tcPr>
            <w:tcW w:w="4360" w:type="dxa"/>
          </w:tcPr>
          <w:p w:rsidR="00E915DF" w:rsidRPr="00E915DF" w:rsidRDefault="00E915DF" w:rsidP="006848F9">
            <w:pPr>
              <w:pStyle w:val="10"/>
              <w:shd w:val="clear" w:color="auto" w:fill="auto"/>
              <w:spacing w:before="0" w:after="245"/>
              <w:ind w:right="140"/>
              <w:rPr>
                <w:sz w:val="18"/>
                <w:szCs w:val="18"/>
              </w:rPr>
            </w:pPr>
            <w:r w:rsidRPr="00E915DF">
              <w:rPr>
                <w:sz w:val="18"/>
                <w:szCs w:val="18"/>
              </w:rPr>
              <w:t>Детские музыкальные инструменты Портреты композиторов (старшая и подготовительная группы) Набор аудиозаписей Музыкальные игрушки Игрушки-самоделки Музыкально-</w:t>
            </w:r>
            <w:r w:rsidRPr="00E915DF">
              <w:rPr>
                <w:sz w:val="18"/>
                <w:szCs w:val="18"/>
              </w:rPr>
              <w:lastRenderedPageBreak/>
              <w:t>дидактические игры Музыкально-дидактические пособия</w:t>
            </w:r>
          </w:p>
        </w:tc>
      </w:tr>
    </w:tbl>
    <w:p w:rsidR="00E557AE" w:rsidRPr="00E915DF" w:rsidRDefault="00E557AE">
      <w:pPr>
        <w:rPr>
          <w:sz w:val="18"/>
          <w:szCs w:val="18"/>
        </w:rPr>
      </w:pPr>
    </w:p>
    <w:sectPr w:rsidR="00E557AE" w:rsidRPr="00E915DF" w:rsidSect="00BE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F5723"/>
    <w:rsid w:val="003F5723"/>
    <w:rsid w:val="00A6442D"/>
    <w:rsid w:val="00A71FE0"/>
    <w:rsid w:val="00BE6984"/>
    <w:rsid w:val="00DC174E"/>
    <w:rsid w:val="00E557AE"/>
    <w:rsid w:val="00E915DF"/>
    <w:rsid w:val="00EC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5723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E915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4"/>
    <w:rsid w:val="00E915DF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E9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2021-02-04T09:11:00Z</dcterms:created>
  <dcterms:modified xsi:type="dcterms:W3CDTF">2021-02-10T05:58:00Z</dcterms:modified>
</cp:coreProperties>
</file>