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AF" w:rsidRDefault="007954AF" w:rsidP="007954AF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54AF" w:rsidRDefault="007954AF" w:rsidP="007954AF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954AF" w:rsidRPr="006A18BC" w:rsidRDefault="007954AF" w:rsidP="007954A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8BC">
        <w:rPr>
          <w:rFonts w:ascii="Times New Roman" w:hAnsi="Times New Roman" w:cs="Times New Roman"/>
          <w:sz w:val="28"/>
          <w:szCs w:val="28"/>
        </w:rPr>
        <w:t>Артюшенко Ю</w:t>
      </w:r>
      <w:r>
        <w:rPr>
          <w:rFonts w:ascii="Times New Roman" w:hAnsi="Times New Roman" w:cs="Times New Roman"/>
          <w:sz w:val="28"/>
          <w:szCs w:val="28"/>
        </w:rPr>
        <w:t xml:space="preserve">лия </w:t>
      </w:r>
      <w:r w:rsidRPr="006A1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алерьевна</w:t>
      </w:r>
    </w:p>
    <w:p w:rsidR="007954AF" w:rsidRPr="006A18BC" w:rsidRDefault="007954AF" w:rsidP="007954A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8BC"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7954AF" w:rsidRDefault="007954AF" w:rsidP="007954A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8BC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6A18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18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18B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A18BC">
        <w:rPr>
          <w:rFonts w:ascii="Times New Roman" w:hAnsi="Times New Roman" w:cs="Times New Roman"/>
          <w:sz w:val="28"/>
          <w:szCs w:val="28"/>
        </w:rPr>
        <w:t xml:space="preserve"> «Красная шапочка» </w:t>
      </w:r>
    </w:p>
    <w:p w:rsidR="007954AF" w:rsidRPr="006A18BC" w:rsidRDefault="007954AF" w:rsidP="007954A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8BC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8BC">
        <w:rPr>
          <w:rFonts w:ascii="Times New Roman" w:hAnsi="Times New Roman" w:cs="Times New Roman"/>
          <w:sz w:val="28"/>
          <w:szCs w:val="28"/>
        </w:rPr>
        <w:t>Линево</w:t>
      </w:r>
    </w:p>
    <w:p w:rsidR="005E12EA" w:rsidRPr="005E12EA" w:rsidRDefault="005E12EA" w:rsidP="007954AF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Театрализованная деятельность как средство речевого развития младших дошкольников</w:t>
      </w:r>
    </w:p>
    <w:p w:rsidR="005E12EA" w:rsidRPr="005E12EA" w:rsidRDefault="005E12EA" w:rsidP="005E12EA">
      <w:pPr>
        <w:pStyle w:val="a3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все больше внимания уделяется речевому развитию дошкольников, формированию устной речи и навыков речевого общения с окружающими. Введение нового образовательного стандарта ориентирует педагогов на игровой характер процесса образования, поскольку игра является наиболее доступным и интересным для дошкольника видом деятельности. Одну из разновидностей игры представляет театрализованная игра. Участвуя в подобных играх, дети познают окружающий мир через образы, звуки. Разностороннее влияние театрализованных игр на личность ребенка позволяет использовать их как сильное, но ненавязчивое педагогическое средство, поскольку дети в таких играх чувствуют себя раскованно и свободно. Особенно велика роль театрализованной игры в развитии речевых, коммуникативных навыков младшего дошкольника. Такая игра позволяет реализовывать предусматриваемые ФГОС </w:t>
      </w:r>
      <w:proofErr w:type="gramStart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proofErr w:type="gramEnd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 по развитию речи детей: развитие словаря, формирование грамматического строя, воспитание любви и интереса к художественному слову. В ходе театрализованной игры совершенствуется артикуляционный аппарат, происходит формирование диалогической, эмоционально выразительной, образной речи.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Театрализованные игры строятся на основе литературных или фольклорных произведений. Среди театрализованных игр различают игры-драматизации и режиссерские игры. В играх-драматизациях ребенок сам исполняет роль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«артиста»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передает образ героя, используя вербальные и невербальные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(интонация, мимика, жесты)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средства коммуникации. Видами драматизации являются игры-имитации 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 животных, людей, сказочных персонажей, ролевые диалоги на основе текста, инсценировки произведений. В подобных играх усваивается богатство родного языка, его выразительные средства. Игры-драматизации способствуют формированию диалогической, эмоционально насыщенной речи. В режиссерской игре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«артистами»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 игрушки, которыми управляет ребенок. Используя разные средства вербальной выразительности, он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«озвучивает»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героев и комментирует сюжет. Режиссерские театрализованные игры включают в себя настольный театр, плоскостной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фланелаграф</w:t>
      </w:r>
      <w:proofErr w:type="spellEnd"/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объемный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(бибабо, пальчиковый)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театр.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младшем дошкольном возрасте одной из главных задач речевого развития является воспитание звуковой стороны речи – темпа, интонации, силы голоса. Решение подобной задачи может происходить при разыгрывании многих русских народных сказок.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«Три медведя»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«Рукавичка»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позволяют дошкольникам произносить одни и те же реплики низким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(Михайло </w:t>
      </w:r>
      <w:proofErr w:type="spellStart"/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Потапыч</w:t>
      </w:r>
      <w:proofErr w:type="spellEnd"/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высоким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(Мишутка, мышка, лягушка)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голосом. Драматизация сказки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«Теремок»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«Кот, петух и лиса»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 имитации движений животных, тренирует детей в употреблении вопросительной и восклицательной интонации.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Диалогическая речь, являясь первичной формой речи, служит основой для зарождения монологической речи. Именно в диалоге ребенок учится выслушивать собеседника, задавать вопросы. Необходимость развития у ребенка умения строить диалог решается при разыгрывании различных сказок, потешек </w:t>
      </w:r>
      <w:proofErr w:type="gramStart"/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 </w:t>
      </w:r>
      <w:proofErr w:type="gramEnd"/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«Колобок»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«Под грибом»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Кисонька-мурысенька</w:t>
      </w:r>
      <w:proofErr w:type="spellEnd"/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Курочка-рябушечка</w:t>
      </w:r>
      <w:proofErr w:type="spellEnd"/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Развитию речевых способностей ребенка, а именно умению составлять рассказы способствуют различные упражнения, предлагаемые Ушаковой О.С., например,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«Продолжи сказку…»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важно учить ребенка видеть начало, середину и конец рассказа, действия. Подобное умение можно формировать в упражнении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«Разложи картинки»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 сказкам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«Рукавичка»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«Под грибом»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«Три медведя»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артикуляционного аппарата может осуществляться при драматизации доступных детям потешек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«Рано, рано поутру…»</w:t>
      </w:r>
      <w:proofErr w:type="gramStart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Воспроизведение звукоподражательных слов, голоса 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животного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потешка</w:t>
      </w:r>
      <w:proofErr w:type="spellEnd"/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5E12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Гуси, гуси»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 </w:t>
      </w:r>
      <w:r w:rsidRPr="005E12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«Козлик»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также благотворно влияет на развитие звукопроизношения.</w:t>
      </w:r>
    </w:p>
    <w:p w:rsidR="009D7CDC" w:rsidRPr="007954AF" w:rsidRDefault="005E12EA" w:rsidP="005E12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педагогическая значимость театрализованных игр выражается в их активном воздействии на речевое развитие младшего дошкольника. Через ролевые высказывания, драматизацию сюжетов литературных произведений дошкольники активно экспериментируют со словом, мимикой, движением. Исполняемая роль, особенно вступление в диалог с другим персонажем, ставит ребенка перед необходимостью ясно, четко, понятно изъяснятся. Упражнения на различное интонирование слов </w:t>
      </w:r>
      <w:r w:rsidRPr="005E1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(грустным, веселым, низким, высоким голосом)</w:t>
      </w:r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развивают мелодико-интонационную выразительность и плавность речи. Использование музыки при организации театрализованных игр позволяет детям ярче передавать движения героев, которые, в свою очередь, повышают активность </w:t>
      </w:r>
      <w:proofErr w:type="spellStart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речедвигательного</w:t>
      </w:r>
      <w:proofErr w:type="spellEnd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аппарата. При исполнении роли дошкольнику необходимо изъяснятся четко, ясно и понятно, что приводит к улучшению диалогической речи, ее грамматического строя. Именно в театрализованных играх наиболее ярко проявляется принцип обучения: учить, играя, поэтому такие игры являются одним из эффективных способов воздействия на ребенка. Кроме того, именно театрализованная деятельность позволяет дошкольникам преодолевать робость, застенчивость, неуверенность в себе, </w:t>
      </w:r>
      <w:proofErr w:type="gramStart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proofErr w:type="gramEnd"/>
      <w:r w:rsidRPr="005E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негативно влиять не только на речевое развит</w:t>
      </w:r>
      <w:r w:rsidRPr="007954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54AF" w:rsidRPr="007954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sectPr w:rsidR="009D7CDC" w:rsidRPr="007954AF" w:rsidSect="005E12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2FCE"/>
    <w:multiLevelType w:val="multilevel"/>
    <w:tmpl w:val="3802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2EA"/>
    <w:rsid w:val="005E12EA"/>
    <w:rsid w:val="007954AF"/>
    <w:rsid w:val="00930AAC"/>
    <w:rsid w:val="009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EA"/>
    <w:pPr>
      <w:ind w:left="720"/>
      <w:contextualSpacing/>
    </w:pPr>
  </w:style>
  <w:style w:type="paragraph" w:styleId="a4">
    <w:name w:val="No Spacing"/>
    <w:uiPriority w:val="1"/>
    <w:qFormat/>
    <w:rsid w:val="007954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4361</Characters>
  <Application>Microsoft Office Word</Application>
  <DocSecurity>0</DocSecurity>
  <Lines>36</Lines>
  <Paragraphs>10</Paragraphs>
  <ScaleCrop>false</ScaleCrop>
  <Company>Home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2017-02-28T01:42:00Z</dcterms:created>
  <dcterms:modified xsi:type="dcterms:W3CDTF">2017-02-28T02:06:00Z</dcterms:modified>
</cp:coreProperties>
</file>