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51" w:rsidRDefault="000D1951" w:rsidP="00E0184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1951" w:rsidRDefault="000D1951" w:rsidP="00E0184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1840" w:rsidRPr="00E20015" w:rsidRDefault="00E01840" w:rsidP="00E0184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015">
        <w:rPr>
          <w:rFonts w:ascii="Times New Roman" w:hAnsi="Times New Roman"/>
          <w:b/>
          <w:sz w:val="24"/>
          <w:szCs w:val="24"/>
        </w:rPr>
        <w:t xml:space="preserve">Критерии оценки познавательного развития </w:t>
      </w:r>
    </w:p>
    <w:p w:rsidR="00E01840" w:rsidRPr="00E20015" w:rsidRDefault="00E01840" w:rsidP="00E0184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015">
        <w:rPr>
          <w:rFonts w:ascii="Times New Roman" w:hAnsi="Times New Roman"/>
          <w:b/>
          <w:sz w:val="24"/>
          <w:szCs w:val="24"/>
        </w:rPr>
        <w:t>и показатели уровня их сформированности у детей 2-3 лет</w:t>
      </w:r>
    </w:p>
    <w:p w:rsidR="00E01840" w:rsidRPr="00E20015" w:rsidRDefault="00E01840" w:rsidP="00E0184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01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E20015">
        <w:rPr>
          <w:rFonts w:ascii="Times New Roman" w:hAnsi="Times New Roman"/>
          <w:b/>
          <w:sz w:val="24"/>
          <w:szCs w:val="24"/>
        </w:rPr>
        <w:t>Агавелян</w:t>
      </w:r>
      <w:proofErr w:type="spellEnd"/>
      <w:r w:rsidRPr="00E20015">
        <w:rPr>
          <w:rFonts w:ascii="Times New Roman" w:hAnsi="Times New Roman"/>
          <w:b/>
          <w:sz w:val="24"/>
          <w:szCs w:val="24"/>
        </w:rPr>
        <w:t xml:space="preserve"> М. Г., Данилова Е. Ю., Плевако Л. А.)</w:t>
      </w:r>
    </w:p>
    <w:p w:rsidR="00E01840" w:rsidRPr="00E20015" w:rsidRDefault="00E01840" w:rsidP="00E0184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4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325"/>
        <w:gridCol w:w="4325"/>
      </w:tblGrid>
      <w:tr w:rsidR="00E01840" w:rsidRPr="00E20015" w:rsidTr="00946242">
        <w:trPr>
          <w:jc w:val="center"/>
        </w:trPr>
        <w:tc>
          <w:tcPr>
            <w:tcW w:w="1666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</w:p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>сформирован</w:t>
            </w:r>
          </w:p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(Достижения ребёнка,</w:t>
            </w:r>
          </w:p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что нас радует)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</w:p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 xml:space="preserve">в стадии </w:t>
            </w:r>
          </w:p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</w:p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>не сформирован</w:t>
            </w:r>
          </w:p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(Вызывает озабоченность, требует совместных усилий педагогов и родителей)</w:t>
            </w:r>
          </w:p>
        </w:tc>
      </w:tr>
      <w:tr w:rsidR="00E01840" w:rsidRPr="00E20015" w:rsidTr="0094624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>Критерий 1. Познавательный интерес к окружающему миру</w:t>
            </w:r>
          </w:p>
        </w:tc>
      </w:tr>
      <w:tr w:rsidR="00E01840" w:rsidRPr="00E20015" w:rsidTr="00946242">
        <w:trPr>
          <w:jc w:val="center"/>
        </w:trPr>
        <w:tc>
          <w:tcPr>
            <w:tcW w:w="1666" w:type="pct"/>
            <w:shd w:val="clear" w:color="auto" w:fill="auto"/>
          </w:tcPr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Проявляет интерес к объектам ближайшего окружения (рукотворного и природного мира: предметам, дидактическим игрушкам и материалам, животным и растениям, явлениям природы),</w:t>
            </w:r>
          </w:p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активно действует с объектами предметного мира совместно со взрослым и самостоятельно.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Проявляет интерес к объектам ближайшего окружения,</w:t>
            </w:r>
          </w:p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может активно действовать с ними совместно со взрослым, но не всегда проявляет активность в самостоятельных действиях с объектами предметного мира.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Не всегда проявляет интерес / не проявляет интереса к объектам ближайшего окружения,</w:t>
            </w: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может активно действовать с объектами предметного мира только совместно со взрослыми / не активен в действиях с объектами предметного мира даже совместно со взрослыми.</w:t>
            </w:r>
          </w:p>
        </w:tc>
      </w:tr>
      <w:tr w:rsidR="00E01840" w:rsidRPr="00E20015" w:rsidTr="0094624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>Критерий 2. Включение в деятельность наблюдения</w:t>
            </w:r>
          </w:p>
        </w:tc>
      </w:tr>
      <w:tr w:rsidR="00E01840" w:rsidRPr="00E20015" w:rsidTr="00946242">
        <w:trPr>
          <w:jc w:val="center"/>
        </w:trPr>
        <w:tc>
          <w:tcPr>
            <w:tcW w:w="1666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20015">
              <w:rPr>
                <w:rFonts w:ascii="Times New Roman" w:eastAsia="Times New Roman" w:hAnsi="Times New Roman"/>
                <w:sz w:val="24"/>
                <w:szCs w:val="24"/>
              </w:rPr>
              <w:t>ключается в деятельность наблюдения, организованную взрослым.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20015">
              <w:rPr>
                <w:rFonts w:ascii="Times New Roman" w:eastAsia="Times New Roman" w:hAnsi="Times New Roman"/>
                <w:sz w:val="24"/>
                <w:szCs w:val="24"/>
              </w:rPr>
              <w:t>е всегда включается в деятельность наблюдения, организованную взрослым.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20015">
              <w:rPr>
                <w:rFonts w:ascii="Times New Roman" w:eastAsia="Times New Roman" w:hAnsi="Times New Roman"/>
                <w:sz w:val="24"/>
                <w:szCs w:val="24"/>
              </w:rPr>
              <w:t>е включается в деятельность наблюдения, организованную взрослым.</w:t>
            </w:r>
          </w:p>
        </w:tc>
      </w:tr>
      <w:tr w:rsidR="00E01840" w:rsidRPr="00E20015" w:rsidTr="0094624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>Критерий 3. Активность экспериментирования</w:t>
            </w:r>
          </w:p>
        </w:tc>
      </w:tr>
      <w:tr w:rsidR="00E01840" w:rsidRPr="00E20015" w:rsidTr="00946242">
        <w:trPr>
          <w:jc w:val="center"/>
        </w:trPr>
        <w:tc>
          <w:tcPr>
            <w:tcW w:w="1666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Активно экспериментирует с </w:t>
            </w: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объектами (совершает разнообразные действия с ними: перестановку, изменение способа расположения, изменение количества, переливание, пересыпание).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 всегда проявляет активность в </w:t>
            </w: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экспериментировании с объектами.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 проявляет активности в </w:t>
            </w: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экспериментировании с объектами.</w:t>
            </w:r>
          </w:p>
        </w:tc>
      </w:tr>
      <w:tr w:rsidR="00E01840" w:rsidRPr="00E20015" w:rsidTr="0094624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 4. Овладение сравнением как способом познания</w:t>
            </w:r>
          </w:p>
        </w:tc>
      </w:tr>
      <w:tr w:rsidR="00E01840" w:rsidRPr="00E20015" w:rsidTr="00946242">
        <w:trPr>
          <w:jc w:val="center"/>
        </w:trPr>
        <w:tc>
          <w:tcPr>
            <w:tcW w:w="1666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 xml:space="preserve">Правильно сравнивает объекты (устанавливает сходство или отличие) по 1 наиболее ярко выраженному признаку </w:t>
            </w:r>
            <w:r w:rsidRPr="00E20015">
              <w:rPr>
                <w:rFonts w:ascii="Times New Roman" w:hAnsi="Times New Roman"/>
                <w:color w:val="FF33CC"/>
                <w:sz w:val="24"/>
                <w:szCs w:val="24"/>
              </w:rPr>
              <w:t>(размеру, форме, цвету)</w:t>
            </w:r>
            <w:r w:rsidRPr="00E200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понимает и использует слова, обозначающие результаты сравнения.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 xml:space="preserve">В основном правильно сравнивает объекты по 1 наиболее ярко выраженному признаку, </w:t>
            </w: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понимает слова, обозначающие результаты сравнения.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 xml:space="preserve">Неправильно сравнивает / не сравнивает объекты по 1 наиболее ярко выраженному признаку, </w:t>
            </w: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не понимает слова, обозначающие результаты сравнения.</w:t>
            </w:r>
          </w:p>
        </w:tc>
      </w:tr>
      <w:tr w:rsidR="00E01840" w:rsidRPr="00E20015" w:rsidTr="0094624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>Критерий 5. Овладение группировкой (классификацией) как способом познания</w:t>
            </w:r>
          </w:p>
        </w:tc>
      </w:tr>
      <w:tr w:rsidR="00E01840" w:rsidRPr="00E20015" w:rsidTr="00946242">
        <w:trPr>
          <w:jc w:val="center"/>
        </w:trPr>
        <w:tc>
          <w:tcPr>
            <w:tcW w:w="1666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 xml:space="preserve">Правильно группирует объекты по 1 признаку </w:t>
            </w: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color w:val="FF33CC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color w:val="FF33CC"/>
                <w:sz w:val="24"/>
                <w:szCs w:val="24"/>
              </w:rPr>
              <w:t>(величине (размеру) (контрастной/ому) / форме геометрических тел и фигур / цвету)</w:t>
            </w: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 xml:space="preserve">при выборе из четырёх разновидностей </w:t>
            </w: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hAnsi="Times New Roman"/>
                <w:color w:val="FF33CC"/>
                <w:sz w:val="24"/>
                <w:szCs w:val="24"/>
              </w:rPr>
              <w:t>(например, ребёнок объединяет круги в две группы «большие» и «маленькие», выбирая из больших и маленьких кругов и больших и маленьких квадратов)</w:t>
            </w:r>
            <w:r w:rsidRPr="00E200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В основном правильно группирует объекты по 1 признаку при выборе из четырёх разновидностей.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Неправильно группирует / не группирует объекты по 1 признаку при выборе из четырёх разновидностей.</w:t>
            </w:r>
          </w:p>
        </w:tc>
      </w:tr>
      <w:tr w:rsidR="00E01840" w:rsidRPr="00E20015" w:rsidTr="0094624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>Критерий 6. Овладение сериацией (упорядочиванием)</w:t>
            </w:r>
          </w:p>
        </w:tc>
      </w:tr>
      <w:tr w:rsidR="00E01840" w:rsidRPr="00E20015" w:rsidTr="00946242">
        <w:trPr>
          <w:jc w:val="center"/>
        </w:trPr>
        <w:tc>
          <w:tcPr>
            <w:tcW w:w="1666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 xml:space="preserve">Правильно упорядочивает 3-5 объектов </w:t>
            </w: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порядке уменьшения и увеличения </w:t>
            </w:r>
            <w:r w:rsidRPr="00E20015">
              <w:rPr>
                <w:rFonts w:ascii="Times New Roman" w:hAnsi="Times New Roman"/>
                <w:sz w:val="24"/>
                <w:szCs w:val="24"/>
              </w:rPr>
              <w:t>величины (размера).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 xml:space="preserve">В основном правильно упорядочивает 3-5 объектов </w:t>
            </w: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порядке уменьшения и увеличения </w:t>
            </w:r>
            <w:r w:rsidRPr="00E20015">
              <w:rPr>
                <w:rFonts w:ascii="Times New Roman" w:hAnsi="Times New Roman"/>
                <w:sz w:val="24"/>
                <w:szCs w:val="24"/>
              </w:rPr>
              <w:t>величины (размера).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 xml:space="preserve">Неправильно упорядочивает / не упорядочивает 3-5 объектов </w:t>
            </w: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порядке уменьшения и увеличения </w:t>
            </w:r>
            <w:r w:rsidRPr="00E20015">
              <w:rPr>
                <w:rFonts w:ascii="Times New Roman" w:hAnsi="Times New Roman"/>
                <w:sz w:val="24"/>
                <w:szCs w:val="24"/>
              </w:rPr>
              <w:t xml:space="preserve">величины </w:t>
            </w:r>
            <w:r w:rsidRPr="00E20015">
              <w:rPr>
                <w:rFonts w:ascii="Times New Roman" w:hAnsi="Times New Roman"/>
                <w:sz w:val="24"/>
                <w:szCs w:val="24"/>
              </w:rPr>
              <w:lastRenderedPageBreak/>
              <w:t>(размера).</w:t>
            </w:r>
          </w:p>
        </w:tc>
      </w:tr>
      <w:tr w:rsidR="00E01840" w:rsidRPr="00E20015" w:rsidTr="0094624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 7. Овладение обследовательскими действиями и сенсорными эталонами</w:t>
            </w:r>
          </w:p>
        </w:tc>
      </w:tr>
      <w:tr w:rsidR="00E01840" w:rsidRPr="00E20015" w:rsidTr="00946242">
        <w:trPr>
          <w:jc w:val="center"/>
        </w:trPr>
        <w:tc>
          <w:tcPr>
            <w:tcW w:w="1666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 xml:space="preserve">Использует разнообразные обследовательские действия по показу воспитателя </w:t>
            </w: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(рассматривание, прикосновение, поглаживание, ощупывание и пр.)</w:t>
            </w:r>
            <w:r w:rsidRPr="00E200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понимает и начинает самостоятельно пользоваться общепринятыми словами, обозначающими основные свойства объектов (величину, форму, цвет).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Использует некоторые обследовательские действия по показу воспитателя,</w:t>
            </w: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понимает и по побуждению взрослого пользуется общепринятыми словами, обозначающими основные свойства объектов.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Не использует обследовательские действия даже по показу воспитателя,</w:t>
            </w: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не понимает и не пользуется словами, обозначающими основные свойства объектов.</w:t>
            </w:r>
          </w:p>
        </w:tc>
      </w:tr>
      <w:tr w:rsidR="00E01840" w:rsidRPr="00E20015" w:rsidTr="0094624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>Критерий 8. Учёт признаков объектов в практической деятельности</w:t>
            </w:r>
          </w:p>
        </w:tc>
      </w:tr>
      <w:tr w:rsidR="00E01840" w:rsidRPr="00E20015" w:rsidTr="00946242">
        <w:trPr>
          <w:jc w:val="center"/>
        </w:trPr>
        <w:tc>
          <w:tcPr>
            <w:tcW w:w="1666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 xml:space="preserve">Учитывает </w:t>
            </w: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объектов </w:t>
            </w:r>
            <w:r w:rsidRPr="00E20015">
              <w:rPr>
                <w:rFonts w:ascii="Times New Roman" w:hAnsi="Times New Roman"/>
                <w:sz w:val="24"/>
                <w:szCs w:val="24"/>
              </w:rPr>
              <w:t xml:space="preserve">(величину, форму, цвет, фактуру поверхности и др.) </w:t>
            </w: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в практической (в т. ч. продуктивной) деятельности.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 xml:space="preserve">Не всегда учитывает </w:t>
            </w: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объектов</w:t>
            </w:r>
            <w:r w:rsidRPr="00E2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в практической (в т. ч. продуктивной) деятельности.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 xml:space="preserve">Не учитывает </w:t>
            </w:r>
            <w:r w:rsidRPr="00E20015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объектов в практической (в т. ч. продуктивной) деятельности.</w:t>
            </w:r>
          </w:p>
        </w:tc>
      </w:tr>
      <w:tr w:rsidR="00E01840" w:rsidRPr="00E20015" w:rsidTr="0094624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01840" w:rsidRPr="00E20015" w:rsidRDefault="00E01840" w:rsidP="00946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>Критерий 9. Представления об объектах и явлениях неживой природы</w:t>
            </w:r>
          </w:p>
        </w:tc>
      </w:tr>
      <w:tr w:rsidR="00E01840" w:rsidRPr="00E20015" w:rsidTr="00946242">
        <w:trPr>
          <w:jc w:val="center"/>
        </w:trPr>
        <w:tc>
          <w:tcPr>
            <w:tcW w:w="1666" w:type="pct"/>
            <w:shd w:val="clear" w:color="auto" w:fill="auto"/>
          </w:tcPr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Узнаёт (может показать) объекты и явления неживой природы (солнце, небо, дождь и т. д.).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Узнаёт некоторые объекты и явления неживой природы.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Не узнаёт объекты и явления неживой природы.</w:t>
            </w:r>
          </w:p>
        </w:tc>
      </w:tr>
      <w:tr w:rsidR="00E01840" w:rsidRPr="00E20015" w:rsidTr="00946242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b/>
                <w:sz w:val="24"/>
                <w:szCs w:val="24"/>
              </w:rPr>
              <w:t>Критерий 10. Представления об объектах живой природы</w:t>
            </w:r>
          </w:p>
        </w:tc>
      </w:tr>
      <w:tr w:rsidR="00E01840" w:rsidRPr="00E20015" w:rsidTr="00946242">
        <w:trPr>
          <w:jc w:val="center"/>
        </w:trPr>
        <w:tc>
          <w:tcPr>
            <w:tcW w:w="1666" w:type="pct"/>
            <w:shd w:val="clear" w:color="auto" w:fill="auto"/>
          </w:tcPr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Называет животных и растения ближайшего окружения (в природе, на иллюстрациях), их части.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Называет некоторых животных и растения ближайшего окружения, отдельные их части.</w:t>
            </w:r>
          </w:p>
        </w:tc>
        <w:tc>
          <w:tcPr>
            <w:tcW w:w="1667" w:type="pct"/>
            <w:shd w:val="clear" w:color="auto" w:fill="auto"/>
          </w:tcPr>
          <w:p w:rsidR="00E01840" w:rsidRPr="00E20015" w:rsidRDefault="00E01840" w:rsidP="00946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15">
              <w:rPr>
                <w:rFonts w:ascii="Times New Roman" w:hAnsi="Times New Roman"/>
                <w:sz w:val="24"/>
                <w:szCs w:val="24"/>
              </w:rPr>
              <w:t>Не называет животных и растения ближайшего окружения, их части.</w:t>
            </w:r>
          </w:p>
        </w:tc>
      </w:tr>
    </w:tbl>
    <w:p w:rsidR="00E01840" w:rsidRPr="00E20015" w:rsidRDefault="00E01840" w:rsidP="00E018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9A8" w:rsidRPr="00E20015" w:rsidRDefault="008009A8">
      <w:pPr>
        <w:rPr>
          <w:sz w:val="24"/>
          <w:szCs w:val="24"/>
        </w:rPr>
      </w:pPr>
    </w:p>
    <w:p w:rsidR="00E01840" w:rsidRPr="00E20015" w:rsidRDefault="00E01840">
      <w:pPr>
        <w:rPr>
          <w:sz w:val="24"/>
          <w:szCs w:val="24"/>
        </w:rPr>
      </w:pPr>
    </w:p>
    <w:p w:rsidR="00E01840" w:rsidRPr="00E20015" w:rsidRDefault="00E01840">
      <w:pPr>
        <w:rPr>
          <w:sz w:val="24"/>
          <w:szCs w:val="24"/>
        </w:rPr>
      </w:pPr>
    </w:p>
    <w:p w:rsidR="00E01840" w:rsidRPr="00E20015" w:rsidRDefault="00E01840">
      <w:pPr>
        <w:rPr>
          <w:sz w:val="24"/>
          <w:szCs w:val="24"/>
        </w:rPr>
      </w:pPr>
    </w:p>
    <w:p w:rsidR="00E01840" w:rsidRPr="00E20015" w:rsidRDefault="00E01840">
      <w:pPr>
        <w:rPr>
          <w:sz w:val="24"/>
          <w:szCs w:val="24"/>
        </w:rPr>
      </w:pPr>
    </w:p>
    <w:p w:rsidR="00E01840" w:rsidRPr="00E20015" w:rsidRDefault="00E01840">
      <w:pPr>
        <w:rPr>
          <w:sz w:val="24"/>
          <w:szCs w:val="24"/>
        </w:rPr>
      </w:pPr>
    </w:p>
    <w:p w:rsidR="00E01840" w:rsidRPr="00E20015" w:rsidRDefault="00E01840">
      <w:pPr>
        <w:rPr>
          <w:sz w:val="24"/>
          <w:szCs w:val="24"/>
        </w:rPr>
      </w:pPr>
    </w:p>
    <w:p w:rsidR="00E01840" w:rsidRPr="00E20015" w:rsidRDefault="00E01840">
      <w:pPr>
        <w:rPr>
          <w:sz w:val="24"/>
          <w:szCs w:val="24"/>
        </w:rPr>
      </w:pPr>
    </w:p>
    <w:p w:rsidR="00AA1814" w:rsidRPr="00E20015" w:rsidRDefault="00AA1814" w:rsidP="00AA18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0015">
        <w:rPr>
          <w:rFonts w:ascii="Times New Roman" w:eastAsia="Times New Roman" w:hAnsi="Times New Roman"/>
          <w:b/>
          <w:sz w:val="24"/>
          <w:szCs w:val="24"/>
          <w:lang w:eastAsia="ru-RU"/>
        </w:rPr>
        <w:t>Уровень познавательного развития детей 2-3 лет</w:t>
      </w:r>
      <w:r w:rsidR="0083042B" w:rsidRPr="00E200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A1814" w:rsidRPr="00E20015" w:rsidRDefault="00AA1814" w:rsidP="00AA1814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6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02"/>
        <w:gridCol w:w="555"/>
        <w:gridCol w:w="556"/>
        <w:gridCol w:w="557"/>
        <w:gridCol w:w="557"/>
        <w:gridCol w:w="557"/>
        <w:gridCol w:w="557"/>
        <w:gridCol w:w="556"/>
        <w:gridCol w:w="558"/>
        <w:gridCol w:w="557"/>
        <w:gridCol w:w="557"/>
        <w:gridCol w:w="556"/>
        <w:gridCol w:w="557"/>
        <w:gridCol w:w="557"/>
        <w:gridCol w:w="557"/>
        <w:gridCol w:w="557"/>
        <w:gridCol w:w="557"/>
        <w:gridCol w:w="556"/>
        <w:gridCol w:w="558"/>
        <w:gridCol w:w="557"/>
        <w:gridCol w:w="559"/>
        <w:gridCol w:w="543"/>
        <w:gridCol w:w="544"/>
        <w:gridCol w:w="543"/>
        <w:gridCol w:w="544"/>
        <w:gridCol w:w="543"/>
        <w:gridCol w:w="544"/>
      </w:tblGrid>
      <w:tr w:rsidR="00AA1814" w:rsidRPr="00E20015" w:rsidTr="00946242">
        <w:trPr>
          <w:trHeight w:val="342"/>
          <w:jc w:val="center"/>
        </w:trPr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ребёнка п/п</w:t>
            </w:r>
          </w:p>
        </w:tc>
        <w:tc>
          <w:tcPr>
            <w:tcW w:w="11138" w:type="dxa"/>
            <w:gridSpan w:val="2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63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критериев </w:t>
            </w:r>
          </w:p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начало </w:t>
            </w:r>
          </w:p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критериев </w:t>
            </w:r>
          </w:p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конец </w:t>
            </w:r>
          </w:p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AA1814" w:rsidRPr="00E20015" w:rsidTr="00946242">
        <w:trPr>
          <w:trHeight w:val="619"/>
          <w:jc w:val="center"/>
        </w:trPr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AA1814" w:rsidRPr="00E20015" w:rsidRDefault="00AA1814" w:rsidP="009462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-й интерес к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миру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-е в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деят-ть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набл-я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Акт-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экспериментирования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-е срав-ем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-е группировкой (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-й)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сериацией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E20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</w:t>
            </w:r>
            <w:proofErr w:type="spellEnd"/>
            <w:r w:rsidRPr="00E20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E20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E20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0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</w:t>
            </w:r>
            <w:proofErr w:type="spellEnd"/>
            <w:r w:rsidRPr="00E20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-ми и </w:t>
            </w:r>
            <w:proofErr w:type="spellStart"/>
            <w:r w:rsidRPr="00E20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</w:t>
            </w:r>
            <w:proofErr w:type="spellEnd"/>
            <w:r w:rsidRPr="00E20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0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этал</w:t>
            </w:r>
            <w:proofErr w:type="spellEnd"/>
            <w:r w:rsidRPr="00E20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-ми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Учёт пр-в об-в в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-й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Пр-я об об-х и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явл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-й пр-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Пр-я об об-х и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явл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-х ж-й пр-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163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1814" w:rsidRPr="00E20015" w:rsidRDefault="00AA1814" w:rsidP="009462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4" w:rsidRPr="00E20015" w:rsidRDefault="00AA1814" w:rsidP="009462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cantSplit/>
          <w:trHeight w:val="478"/>
          <w:jc w:val="center"/>
        </w:trPr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A1814" w:rsidRPr="00E20015" w:rsidRDefault="00AA1814" w:rsidP="009462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ст. форм.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ст. форм.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</w:t>
            </w:r>
            <w:proofErr w:type="spellEnd"/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1814" w:rsidRPr="00E20015" w:rsidTr="00946242">
        <w:trPr>
          <w:jc w:val="center"/>
        </w:trPr>
        <w:tc>
          <w:tcPr>
            <w:tcW w:w="16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E9644F" w:rsidP="00E9644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AA1814"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И.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Г. М.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3.К. Д.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К. Я.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И. С.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В. С.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М. Д.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Ж. Б.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Ф. О.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Ч. Е.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trHeight w:val="603"/>
          <w:jc w:val="center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сформ</w:t>
            </w:r>
            <w:proofErr w:type="spellEnd"/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-ми </w:t>
            </w:r>
            <w:proofErr w:type="spellStart"/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-ми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E9644F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4" w:rsidRPr="00E20015" w:rsidRDefault="00AA1814" w:rsidP="009462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-ми в ст. форм-я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012253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</w:t>
            </w:r>
            <w:r w:rsidR="003615E6" w:rsidRPr="00E200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E200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A1814" w:rsidRPr="00E20015" w:rsidTr="00946242">
        <w:trPr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14" w:rsidRPr="00E20015" w:rsidRDefault="00AA1814" w:rsidP="0094624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несформ</w:t>
            </w:r>
            <w:proofErr w:type="spellEnd"/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-ми </w:t>
            </w:r>
            <w:proofErr w:type="spellStart"/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E20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012253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8A6381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14" w:rsidRPr="00E20015" w:rsidRDefault="003615E6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200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="00AA1814" w:rsidRPr="00E200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A1814" w:rsidRPr="00E20015" w:rsidRDefault="00AA1814" w:rsidP="0094624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A1814" w:rsidRPr="00E20015" w:rsidRDefault="00AA1814" w:rsidP="00AA18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A1814" w:rsidRPr="00E20015" w:rsidRDefault="00AA1814" w:rsidP="00AA18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0015">
        <w:rPr>
          <w:rFonts w:ascii="Times New Roman" w:hAnsi="Times New Roman"/>
          <w:sz w:val="24"/>
          <w:szCs w:val="24"/>
        </w:rPr>
        <w:t>Условные обозначения:</w:t>
      </w:r>
    </w:p>
    <w:p w:rsidR="00AA1814" w:rsidRPr="00E20015" w:rsidRDefault="00AA1814" w:rsidP="00AA18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0015">
        <w:rPr>
          <w:rFonts w:ascii="Times New Roman" w:hAnsi="Times New Roman"/>
          <w:sz w:val="24"/>
          <w:szCs w:val="24"/>
        </w:rPr>
        <w:t>н. г. – начало года к. г. – конец года</w:t>
      </w:r>
    </w:p>
    <w:p w:rsidR="00AA1814" w:rsidRPr="00E20015" w:rsidRDefault="00AA1814" w:rsidP="00AA18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0015">
        <w:rPr>
          <w:rFonts w:ascii="Times New Roman" w:hAnsi="Times New Roman"/>
          <w:sz w:val="24"/>
          <w:szCs w:val="24"/>
        </w:rPr>
        <w:t xml:space="preserve">Н или </w:t>
      </w:r>
      <w:proofErr w:type="gramStart"/>
      <w:r w:rsidRPr="00E20015">
        <w:rPr>
          <w:rFonts w:ascii="Times New Roman" w:hAnsi="Times New Roman"/>
          <w:sz w:val="24"/>
          <w:szCs w:val="24"/>
        </w:rPr>
        <w:t>Не</w:t>
      </w:r>
      <w:proofErr w:type="gramEnd"/>
      <w:r w:rsidRPr="00E20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015">
        <w:rPr>
          <w:rFonts w:ascii="Times New Roman" w:hAnsi="Times New Roman"/>
          <w:sz w:val="24"/>
          <w:szCs w:val="24"/>
        </w:rPr>
        <w:t>сф</w:t>
      </w:r>
      <w:proofErr w:type="spellEnd"/>
      <w:r w:rsidRPr="00E20015">
        <w:rPr>
          <w:rFonts w:ascii="Times New Roman" w:hAnsi="Times New Roman"/>
          <w:sz w:val="24"/>
          <w:szCs w:val="24"/>
        </w:rPr>
        <w:t xml:space="preserve">. – критерий не сформирован </w:t>
      </w:r>
    </w:p>
    <w:p w:rsidR="00AA1814" w:rsidRPr="00E20015" w:rsidRDefault="00AA1814" w:rsidP="00AA18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0015">
        <w:rPr>
          <w:rFonts w:ascii="Times New Roman" w:hAnsi="Times New Roman"/>
          <w:sz w:val="24"/>
          <w:szCs w:val="24"/>
        </w:rPr>
        <w:t xml:space="preserve">В или В ст. форм. – критерий в стадии формирования </w:t>
      </w:r>
    </w:p>
    <w:p w:rsidR="00AA1814" w:rsidRPr="00E20015" w:rsidRDefault="00AA1814" w:rsidP="00AA18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0015">
        <w:rPr>
          <w:rFonts w:ascii="Times New Roman" w:hAnsi="Times New Roman"/>
          <w:sz w:val="24"/>
          <w:szCs w:val="24"/>
        </w:rPr>
        <w:t xml:space="preserve">С или </w:t>
      </w:r>
      <w:proofErr w:type="spellStart"/>
      <w:r w:rsidRPr="00E20015">
        <w:rPr>
          <w:rFonts w:ascii="Times New Roman" w:hAnsi="Times New Roman"/>
          <w:sz w:val="24"/>
          <w:szCs w:val="24"/>
        </w:rPr>
        <w:t>Сф</w:t>
      </w:r>
      <w:proofErr w:type="spellEnd"/>
      <w:r w:rsidRPr="00E20015">
        <w:rPr>
          <w:rFonts w:ascii="Times New Roman" w:hAnsi="Times New Roman"/>
          <w:sz w:val="24"/>
          <w:szCs w:val="24"/>
        </w:rPr>
        <w:t>. – критерий сформирован</w:t>
      </w:r>
    </w:p>
    <w:p w:rsidR="00E01840" w:rsidRPr="00E20015" w:rsidRDefault="00E01840">
      <w:pPr>
        <w:rPr>
          <w:sz w:val="24"/>
          <w:szCs w:val="24"/>
        </w:rPr>
      </w:pPr>
    </w:p>
    <w:p w:rsidR="00C15A84" w:rsidRPr="00E20015" w:rsidRDefault="00C15A84">
      <w:pPr>
        <w:rPr>
          <w:sz w:val="24"/>
          <w:szCs w:val="24"/>
        </w:rPr>
      </w:pPr>
    </w:p>
    <w:p w:rsidR="00C15A84" w:rsidRPr="00E20015" w:rsidRDefault="00C15A84">
      <w:pPr>
        <w:rPr>
          <w:rFonts w:ascii="Times New Roman" w:hAnsi="Times New Roman"/>
          <w:sz w:val="24"/>
          <w:szCs w:val="24"/>
        </w:rPr>
      </w:pPr>
      <w:r w:rsidRPr="00E20015">
        <w:rPr>
          <w:rFonts w:ascii="Times New Roman" w:hAnsi="Times New Roman"/>
          <w:sz w:val="24"/>
          <w:szCs w:val="24"/>
        </w:rPr>
        <w:t xml:space="preserve">Рассчитываем процент </w:t>
      </w:r>
      <w:r w:rsidRPr="00E20015">
        <w:rPr>
          <w:rFonts w:ascii="Times New Roman" w:hAnsi="Times New Roman"/>
          <w:color w:val="000000"/>
          <w:sz w:val="24"/>
          <w:szCs w:val="24"/>
        </w:rPr>
        <w:t>на начало года</w:t>
      </w:r>
      <w:bookmarkStart w:id="0" w:name="_GoBack"/>
      <w:bookmarkEnd w:id="0"/>
    </w:p>
    <w:p w:rsidR="00C15A84" w:rsidRPr="00E20015" w:rsidRDefault="00C15A84">
      <w:pPr>
        <w:rPr>
          <w:sz w:val="24"/>
          <w:szCs w:val="24"/>
        </w:rPr>
      </w:pPr>
      <w:r w:rsidRPr="00E20015">
        <w:rPr>
          <w:sz w:val="24"/>
          <w:szCs w:val="24"/>
        </w:rPr>
        <w:lastRenderedPageBreak/>
        <w:t>5+95+0=100</w:t>
      </w:r>
    </w:p>
    <w:p w:rsidR="00C15A84" w:rsidRPr="00E20015" w:rsidRDefault="00C15A84">
      <w:pPr>
        <w:rPr>
          <w:sz w:val="24"/>
          <w:szCs w:val="24"/>
        </w:rPr>
      </w:pPr>
      <w:r w:rsidRPr="00E20015">
        <w:rPr>
          <w:sz w:val="24"/>
          <w:szCs w:val="24"/>
        </w:rPr>
        <w:t>5-х%</w:t>
      </w:r>
    </w:p>
    <w:p w:rsidR="00C15A84" w:rsidRPr="00E20015" w:rsidRDefault="00C15A84">
      <w:pPr>
        <w:rPr>
          <w:sz w:val="24"/>
          <w:szCs w:val="24"/>
        </w:rPr>
      </w:pPr>
      <w:r w:rsidRPr="00E20015">
        <w:rPr>
          <w:sz w:val="24"/>
          <w:szCs w:val="24"/>
        </w:rPr>
        <w:t>Х</w:t>
      </w:r>
      <w:proofErr w:type="gramStart"/>
      <w:r w:rsidRPr="00E20015">
        <w:rPr>
          <w:sz w:val="24"/>
          <w:szCs w:val="24"/>
        </w:rPr>
        <w:t>=(</w:t>
      </w:r>
      <w:proofErr w:type="gramEnd"/>
      <w:r w:rsidRPr="00E20015">
        <w:rPr>
          <w:sz w:val="24"/>
          <w:szCs w:val="24"/>
        </w:rPr>
        <w:t xml:space="preserve">5*100)/100=5% (не </w:t>
      </w:r>
      <w:proofErr w:type="spellStart"/>
      <w:r w:rsidRPr="00E20015">
        <w:rPr>
          <w:sz w:val="24"/>
          <w:szCs w:val="24"/>
        </w:rPr>
        <w:t>с</w:t>
      </w:r>
      <w:r w:rsidR="0083042B" w:rsidRPr="00E20015">
        <w:rPr>
          <w:sz w:val="24"/>
          <w:szCs w:val="24"/>
        </w:rPr>
        <w:t>ф</w:t>
      </w:r>
      <w:proofErr w:type="spellEnd"/>
      <w:r w:rsidR="0083042B" w:rsidRPr="00E20015">
        <w:rPr>
          <w:sz w:val="24"/>
          <w:szCs w:val="24"/>
        </w:rPr>
        <w:t>.)</w:t>
      </w:r>
    </w:p>
    <w:p w:rsidR="0083042B" w:rsidRPr="00E20015" w:rsidRDefault="0083042B">
      <w:pPr>
        <w:rPr>
          <w:sz w:val="24"/>
          <w:szCs w:val="24"/>
        </w:rPr>
      </w:pPr>
    </w:p>
    <w:p w:rsidR="0083042B" w:rsidRPr="00E20015" w:rsidRDefault="0083042B" w:rsidP="0083042B">
      <w:pPr>
        <w:rPr>
          <w:sz w:val="24"/>
          <w:szCs w:val="24"/>
        </w:rPr>
      </w:pPr>
      <w:r w:rsidRPr="00E20015">
        <w:rPr>
          <w:sz w:val="24"/>
          <w:szCs w:val="24"/>
        </w:rPr>
        <w:t>5+95+0=100</w:t>
      </w:r>
    </w:p>
    <w:p w:rsidR="0083042B" w:rsidRPr="00E20015" w:rsidRDefault="0083042B" w:rsidP="0083042B">
      <w:pPr>
        <w:rPr>
          <w:sz w:val="24"/>
          <w:szCs w:val="24"/>
        </w:rPr>
      </w:pPr>
      <w:r w:rsidRPr="00E20015">
        <w:rPr>
          <w:sz w:val="24"/>
          <w:szCs w:val="24"/>
        </w:rPr>
        <w:t>95-х%</w:t>
      </w:r>
    </w:p>
    <w:p w:rsidR="0083042B" w:rsidRPr="00E20015" w:rsidRDefault="0083042B" w:rsidP="0083042B">
      <w:pPr>
        <w:rPr>
          <w:sz w:val="24"/>
          <w:szCs w:val="24"/>
        </w:rPr>
      </w:pPr>
      <w:r w:rsidRPr="00E20015">
        <w:rPr>
          <w:sz w:val="24"/>
          <w:szCs w:val="24"/>
        </w:rPr>
        <w:t>Х= (95*100)/100=95% (в ст. форм)</w:t>
      </w:r>
    </w:p>
    <w:p w:rsidR="0083042B" w:rsidRPr="00E20015" w:rsidRDefault="0083042B">
      <w:pPr>
        <w:rPr>
          <w:sz w:val="24"/>
          <w:szCs w:val="24"/>
        </w:rPr>
      </w:pPr>
    </w:p>
    <w:sectPr w:rsidR="0083042B" w:rsidRPr="00E20015" w:rsidSect="00E018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B635B"/>
    <w:multiLevelType w:val="hybridMultilevel"/>
    <w:tmpl w:val="4AF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840"/>
    <w:rsid w:val="00012253"/>
    <w:rsid w:val="000122A5"/>
    <w:rsid w:val="000D1951"/>
    <w:rsid w:val="003615E6"/>
    <w:rsid w:val="006E4C36"/>
    <w:rsid w:val="008009A8"/>
    <w:rsid w:val="0083042B"/>
    <w:rsid w:val="008A6381"/>
    <w:rsid w:val="00AA1814"/>
    <w:rsid w:val="00C15A84"/>
    <w:rsid w:val="00E01840"/>
    <w:rsid w:val="00E20015"/>
    <w:rsid w:val="00E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D981-5B5C-48FF-9F2E-9D816534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A18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A181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A1814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81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Гараж</dc:creator>
  <cp:lastModifiedBy>Пользователь</cp:lastModifiedBy>
  <cp:revision>8</cp:revision>
  <dcterms:created xsi:type="dcterms:W3CDTF">2020-10-10T04:07:00Z</dcterms:created>
  <dcterms:modified xsi:type="dcterms:W3CDTF">2024-07-19T07:16:00Z</dcterms:modified>
</cp:coreProperties>
</file>