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AD" w:rsidRPr="004B4CAD" w:rsidRDefault="004B4CAD" w:rsidP="004B4CAD">
      <w:pPr>
        <w:autoSpaceDE w:val="0"/>
        <w:autoSpaceDN w:val="0"/>
        <w:adjustRightInd w:val="0"/>
        <w:jc w:val="center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 w:rsidRPr="004B4CA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Муниципальное казенное дошкольное образовательное учреждение</w:t>
      </w:r>
      <w:r w:rsidRPr="004B4CA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Искитимского района Новосибирской области детский сад комбинированного</w:t>
      </w:r>
      <w:r w:rsidRPr="004B4CA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вида «Красная шапочка» р.п. Линево, 633216, 4микрорайон,  дом 15,</w:t>
      </w:r>
      <w:r w:rsidRPr="004B4CA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телефон  (8-38343) 3-38-21; e- mail: ds_kra_isk@edu54.ru</w:t>
      </w:r>
    </w:p>
    <w:p w:rsidR="004B4CAD" w:rsidRPr="00FA2C1D" w:rsidRDefault="004B4CAD" w:rsidP="004B4CAD">
      <w:pPr>
        <w:autoSpaceDE w:val="0"/>
        <w:autoSpaceDN w:val="0"/>
        <w:adjustRightInd w:val="0"/>
        <w:jc w:val="center"/>
        <w:rPr>
          <w:rFonts w:eastAsia="+mj-ea" w:cs="Times New Roman"/>
          <w:color w:val="000000"/>
          <w:kern w:val="24"/>
          <w:sz w:val="24"/>
          <w:szCs w:val="24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2C3D70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70">
        <w:rPr>
          <w:rFonts w:ascii="Times New Roman" w:hAnsi="Times New Roman" w:cs="Times New Roman"/>
          <w:sz w:val="28"/>
          <w:szCs w:val="28"/>
        </w:rPr>
        <w:t xml:space="preserve">Принято                         </w:t>
      </w:r>
      <w:r w:rsidR="002C3D70">
        <w:rPr>
          <w:rFonts w:ascii="Times New Roman" w:hAnsi="Times New Roman" w:cs="Times New Roman"/>
          <w:sz w:val="28"/>
          <w:szCs w:val="28"/>
        </w:rPr>
        <w:t xml:space="preserve">                      Согласовано старшим воспитателем Крук Е.Д.</w:t>
      </w:r>
    </w:p>
    <w:p w:rsidR="008C5859" w:rsidRPr="002C3D70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D70">
        <w:rPr>
          <w:rFonts w:ascii="Times New Roman" w:hAnsi="Times New Roman" w:cs="Times New Roman"/>
          <w:sz w:val="28"/>
          <w:szCs w:val="28"/>
        </w:rPr>
        <w:t xml:space="preserve">На педагогическом </w:t>
      </w:r>
      <w:r w:rsidR="002C3D70">
        <w:rPr>
          <w:rFonts w:ascii="Times New Roman" w:hAnsi="Times New Roman" w:cs="Times New Roman"/>
          <w:sz w:val="28"/>
          <w:szCs w:val="28"/>
        </w:rPr>
        <w:t xml:space="preserve">совете                 </w:t>
      </w:r>
    </w:p>
    <w:p w:rsidR="008C5859" w:rsidRPr="008C5859" w:rsidRDefault="00B917C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C3D70">
        <w:rPr>
          <w:rFonts w:ascii="Times New Roman" w:hAnsi="Times New Roman" w:cs="Times New Roman"/>
          <w:sz w:val="28"/>
          <w:szCs w:val="28"/>
        </w:rPr>
        <w:t xml:space="preserve">№ </w:t>
      </w:r>
      <w:r w:rsidR="002C3D70" w:rsidRPr="002C3D70">
        <w:rPr>
          <w:rFonts w:ascii="Times New Roman" w:hAnsi="Times New Roman" w:cs="Times New Roman"/>
          <w:sz w:val="28"/>
          <w:szCs w:val="28"/>
        </w:rPr>
        <w:t>22 от</w:t>
      </w:r>
      <w:r w:rsidRPr="002C3D70">
        <w:rPr>
          <w:rFonts w:ascii="Times New Roman" w:hAnsi="Times New Roman" w:cs="Times New Roman"/>
          <w:sz w:val="28"/>
          <w:szCs w:val="28"/>
        </w:rPr>
        <w:t xml:space="preserve"> 29.08.2023 год</w:t>
      </w:r>
      <w:r w:rsidR="008C5859" w:rsidRPr="002C3D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3D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C585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</w:t>
      </w:r>
      <w:r w:rsidR="002C3D7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8C5859" w:rsidRPr="009A4C38" w:rsidRDefault="008C5859" w:rsidP="002C3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9A4C38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4"/>
        <w:shd w:val="clear" w:color="auto" w:fill="FFFFFF"/>
        <w:spacing w:before="0" w:after="0"/>
        <w:rPr>
          <w:iCs/>
          <w:sz w:val="28"/>
          <w:szCs w:val="28"/>
        </w:rPr>
      </w:pPr>
    </w:p>
    <w:p w:rsidR="008C5859" w:rsidRPr="008C5859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8F2B08" w:rsidRDefault="008C5859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8F2B08">
        <w:rPr>
          <w:iCs/>
          <w:sz w:val="28"/>
          <w:szCs w:val="28"/>
        </w:rPr>
        <w:t xml:space="preserve">Рабочая </w:t>
      </w:r>
      <w:r w:rsidR="007775D1" w:rsidRPr="008F2B08">
        <w:rPr>
          <w:iCs/>
          <w:sz w:val="28"/>
          <w:szCs w:val="28"/>
        </w:rPr>
        <w:t xml:space="preserve">программа образования детей </w:t>
      </w:r>
      <w:r w:rsidR="006C5705" w:rsidRPr="008F2B08">
        <w:rPr>
          <w:iCs/>
          <w:sz w:val="28"/>
          <w:szCs w:val="28"/>
        </w:rPr>
        <w:t>2-3</w:t>
      </w:r>
      <w:r w:rsidRPr="008F2B08">
        <w:rPr>
          <w:iCs/>
          <w:sz w:val="28"/>
          <w:szCs w:val="28"/>
        </w:rPr>
        <w:t xml:space="preserve"> лет, </w:t>
      </w:r>
    </w:p>
    <w:p w:rsidR="008C5859" w:rsidRPr="008F2B08" w:rsidRDefault="006C5705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8F2B08">
        <w:rPr>
          <w:iCs/>
          <w:sz w:val="28"/>
          <w:szCs w:val="28"/>
        </w:rPr>
        <w:t>первая младшая группа</w:t>
      </w:r>
      <w:r w:rsidR="000B4088">
        <w:rPr>
          <w:iCs/>
          <w:sz w:val="28"/>
          <w:szCs w:val="28"/>
        </w:rPr>
        <w:t xml:space="preserve"> «Петушок»</w:t>
      </w:r>
    </w:p>
    <w:p w:rsidR="008C5859" w:rsidRPr="008C5859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8C5859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C5859">
        <w:rPr>
          <w:iCs/>
          <w:sz w:val="28"/>
          <w:szCs w:val="28"/>
        </w:rPr>
        <w:t>Составлена на основе Федеральной образовательной программы ДО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:rsidR="008C5859" w:rsidRDefault="000B4088" w:rsidP="009A4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О.П.</w:t>
      </w:r>
    </w:p>
    <w:p w:rsidR="009A4C38" w:rsidRPr="008C5859" w:rsidRDefault="000B4088" w:rsidP="009A4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Т.А.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38" w:rsidRDefault="009A4C38" w:rsidP="005B3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38" w:rsidRDefault="009A4C38" w:rsidP="005B3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38" w:rsidRDefault="009A4C38" w:rsidP="005B3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38" w:rsidRDefault="009A4C38" w:rsidP="009A4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C38" w:rsidRDefault="009A4C38" w:rsidP="009A4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7C9" w:rsidRDefault="005B37C9" w:rsidP="009A4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Линево</w:t>
      </w:r>
    </w:p>
    <w:p w:rsidR="009A4C38" w:rsidRDefault="009A4C38" w:rsidP="009A4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2C3D70" w:rsidRDefault="002C3D70" w:rsidP="009A4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</w:t>
      </w:r>
      <w:r w:rsidR="00505355" w:rsidRPr="008C585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1.4.</w:t>
      </w:r>
      <w:r w:rsidR="002D1EDD" w:rsidRPr="0002588A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FF5449" w:rsidRPr="0002588A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02588A">
        <w:rPr>
          <w:rFonts w:ascii="Times New Roman" w:hAnsi="Times New Roman" w:cs="Times New Roman"/>
          <w:sz w:val="28"/>
          <w:szCs w:val="28"/>
        </w:rPr>
        <w:t xml:space="preserve"> программы в раннем возрасте (к тр</w:t>
      </w:r>
      <w:r w:rsidR="00FF5449" w:rsidRPr="0002588A">
        <w:rPr>
          <w:rFonts w:ascii="Times New Roman" w:hAnsi="Times New Roman" w:cs="Times New Roman"/>
          <w:sz w:val="28"/>
          <w:szCs w:val="28"/>
        </w:rPr>
        <w:t>ё</w:t>
      </w:r>
      <w:r w:rsidR="002D1EDD" w:rsidRPr="0002588A">
        <w:rPr>
          <w:rFonts w:ascii="Times New Roman" w:hAnsi="Times New Roman" w:cs="Times New Roman"/>
          <w:sz w:val="28"/>
          <w:szCs w:val="28"/>
        </w:rPr>
        <w:t>м годам</w:t>
      </w:r>
      <w:r w:rsidR="00505355" w:rsidRPr="0002588A">
        <w:rPr>
          <w:rFonts w:ascii="Times New Roman" w:hAnsi="Times New Roman" w:cs="Times New Roman"/>
          <w:sz w:val="28"/>
          <w:szCs w:val="28"/>
        </w:rPr>
        <w:t>)</w:t>
      </w:r>
      <w:r w:rsidR="00175D5D" w:rsidRPr="0002588A">
        <w:rPr>
          <w:rFonts w:ascii="Times New Roman" w:hAnsi="Times New Roman" w:cs="Times New Roman"/>
          <w:sz w:val="28"/>
          <w:szCs w:val="28"/>
        </w:rPr>
        <w:t>.</w:t>
      </w:r>
    </w:p>
    <w:p w:rsidR="000B0293" w:rsidRPr="008C5859" w:rsidRDefault="000B029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 w:rsidR="00175D5D">
        <w:rPr>
          <w:rFonts w:ascii="Times New Roman" w:hAnsi="Times New Roman" w:cs="Times New Roman"/>
          <w:sz w:val="28"/>
          <w:szCs w:val="28"/>
        </w:rPr>
        <w:t>.</w:t>
      </w:r>
    </w:p>
    <w:p w:rsidR="008C5859" w:rsidRPr="00FF544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2224E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2.1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="006C5705" w:rsidRPr="00074ED6">
        <w:rPr>
          <w:rFonts w:ascii="Times New Roman" w:hAnsi="Times New Roman" w:cs="Times New Roman"/>
          <w:sz w:val="28"/>
          <w:szCs w:val="28"/>
        </w:rPr>
        <w:t>в первой младшей группе</w:t>
      </w:r>
      <w:r w:rsidR="0002224E" w:rsidRPr="008C5859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:rsidR="0002224E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2.2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02588A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отношений.</w:t>
      </w:r>
    </w:p>
    <w:p w:rsidR="002D1EDD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2.3. </w:t>
      </w:r>
      <w:r w:rsidR="002D1EDD" w:rsidRPr="008C5859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Pr="008C5859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8C5859">
        <w:rPr>
          <w:rFonts w:ascii="Times New Roman" w:hAnsi="Times New Roman" w:cs="Times New Roman"/>
          <w:sz w:val="28"/>
          <w:szCs w:val="28"/>
        </w:rPr>
        <w:t>программы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  <w:r w:rsidR="006C5705" w:rsidRPr="0002588A">
        <w:rPr>
          <w:rFonts w:ascii="Times New Roman" w:hAnsi="Times New Roman" w:cs="Times New Roman"/>
          <w:sz w:val="28"/>
          <w:szCs w:val="28"/>
        </w:rPr>
        <w:t>2-3</w:t>
      </w:r>
      <w:r w:rsidRPr="0002588A">
        <w:rPr>
          <w:rFonts w:ascii="Times New Roman" w:hAnsi="Times New Roman" w:cs="Times New Roman"/>
          <w:sz w:val="28"/>
          <w:szCs w:val="28"/>
        </w:rPr>
        <w:t xml:space="preserve"> лет</w:t>
      </w:r>
      <w:r w:rsidR="002D1EDD" w:rsidRPr="0002588A">
        <w:rPr>
          <w:rFonts w:ascii="Times New Roman" w:hAnsi="Times New Roman" w:cs="Times New Roman"/>
          <w:sz w:val="28"/>
          <w:szCs w:val="28"/>
        </w:rPr>
        <w:t>.</w:t>
      </w:r>
    </w:p>
    <w:p w:rsidR="002D1EDD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2.4. </w:t>
      </w:r>
      <w:r w:rsidR="002D1EDD" w:rsidRPr="008C5859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2D1EDD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2.5. </w:t>
      </w:r>
      <w:r w:rsidR="002D1EDD" w:rsidRPr="008C5859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обучающихся.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D1EDD" w:rsidRPr="008C5859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3.1. </w:t>
      </w:r>
      <w:r w:rsidR="002D1EDD" w:rsidRPr="008C5859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программы.</w:t>
      </w:r>
    </w:p>
    <w:p w:rsidR="0002224E" w:rsidRPr="0002588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   3.2</w:t>
      </w:r>
      <w:r w:rsidR="002D1EDD" w:rsidRPr="008C5859">
        <w:rPr>
          <w:rFonts w:ascii="Times New Roman" w:hAnsi="Times New Roman" w:cs="Times New Roman"/>
          <w:sz w:val="28"/>
          <w:szCs w:val="28"/>
        </w:rPr>
        <w:t xml:space="preserve">. </w:t>
      </w:r>
      <w:r w:rsidR="002D1EDD" w:rsidRPr="0002588A">
        <w:rPr>
          <w:rFonts w:ascii="Times New Roman" w:hAnsi="Times New Roman" w:cs="Times New Roman"/>
          <w:sz w:val="28"/>
          <w:szCs w:val="28"/>
        </w:rPr>
        <w:t xml:space="preserve">Режим дня, </w:t>
      </w:r>
      <w:r w:rsidRPr="0002588A">
        <w:rPr>
          <w:rFonts w:ascii="Times New Roman" w:hAnsi="Times New Roman" w:cs="Times New Roman"/>
          <w:sz w:val="28"/>
          <w:szCs w:val="28"/>
        </w:rPr>
        <w:t>п</w:t>
      </w:r>
      <w:r w:rsidR="0002224E" w:rsidRPr="0002588A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(сетка занятий).</w:t>
      </w:r>
    </w:p>
    <w:p w:rsidR="006905DD" w:rsidRPr="0002588A" w:rsidRDefault="0002224E" w:rsidP="008C58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  3.3. </w:t>
      </w:r>
      <w:r w:rsidR="006905DD" w:rsidRPr="0002588A">
        <w:rPr>
          <w:rFonts w:ascii="Times New Roman" w:hAnsi="Times New Roman"/>
          <w:sz w:val="28"/>
          <w:szCs w:val="28"/>
        </w:rPr>
        <w:t>Примерное распредел</w:t>
      </w:r>
      <w:r w:rsidR="00175D5D" w:rsidRPr="0002588A">
        <w:rPr>
          <w:rFonts w:ascii="Times New Roman" w:hAnsi="Times New Roman"/>
          <w:sz w:val="28"/>
          <w:szCs w:val="28"/>
        </w:rPr>
        <w:t>ение тем в течение года</w:t>
      </w:r>
      <w:r w:rsidR="006C5705" w:rsidRPr="0002588A">
        <w:rPr>
          <w:rFonts w:ascii="Times New Roman" w:hAnsi="Times New Roman"/>
          <w:sz w:val="28"/>
          <w:szCs w:val="28"/>
        </w:rPr>
        <w:t>в первой младшей группе</w:t>
      </w:r>
      <w:r w:rsidR="00A945DD" w:rsidRPr="0002588A">
        <w:rPr>
          <w:rFonts w:ascii="Times New Roman" w:hAnsi="Times New Roman"/>
          <w:sz w:val="28"/>
          <w:szCs w:val="28"/>
        </w:rPr>
        <w:t>.</w:t>
      </w:r>
    </w:p>
    <w:p w:rsidR="006905DD" w:rsidRPr="0002588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 3.</w:t>
      </w:r>
      <w:r w:rsidR="006C5705" w:rsidRPr="0002588A">
        <w:rPr>
          <w:rFonts w:ascii="Times New Roman" w:hAnsi="Times New Roman" w:cs="Times New Roman"/>
          <w:sz w:val="28"/>
          <w:szCs w:val="28"/>
        </w:rPr>
        <w:t>4</w:t>
      </w:r>
      <w:r w:rsidRPr="0002588A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02588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02588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02588A">
        <w:rPr>
          <w:rFonts w:ascii="Times New Roman" w:hAnsi="Times New Roman" w:cs="Times New Roman"/>
          <w:sz w:val="28"/>
          <w:szCs w:val="28"/>
        </w:rPr>
        <w:t>.</w:t>
      </w:r>
    </w:p>
    <w:p w:rsidR="006905DD" w:rsidRPr="0002588A" w:rsidRDefault="006905DD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>3.</w:t>
      </w:r>
      <w:r w:rsidR="006C5705" w:rsidRPr="0002588A">
        <w:rPr>
          <w:rFonts w:ascii="Times New Roman" w:hAnsi="Times New Roman" w:cs="Times New Roman"/>
          <w:sz w:val="28"/>
          <w:szCs w:val="28"/>
        </w:rPr>
        <w:t>5</w:t>
      </w:r>
      <w:r w:rsidRPr="0002588A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образовательного процесса </w:t>
      </w:r>
      <w:r w:rsidR="006C5705" w:rsidRPr="0002588A">
        <w:rPr>
          <w:rFonts w:ascii="Times New Roman" w:hAnsi="Times New Roman" w:cs="Times New Roman"/>
          <w:sz w:val="28"/>
          <w:szCs w:val="28"/>
        </w:rPr>
        <w:t>в первой младшей группе</w:t>
      </w:r>
      <w:r w:rsidR="00A945DD" w:rsidRPr="0002588A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2588A" w:rsidRDefault="006905DD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>3.</w:t>
      </w:r>
      <w:r w:rsidR="006C5705" w:rsidRPr="0002588A">
        <w:rPr>
          <w:rFonts w:ascii="Times New Roman" w:hAnsi="Times New Roman" w:cs="Times New Roman"/>
          <w:sz w:val="28"/>
          <w:szCs w:val="28"/>
        </w:rPr>
        <w:t>6</w:t>
      </w:r>
      <w:r w:rsidRPr="0002588A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02588A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02588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</w:t>
      </w:r>
      <w:r w:rsidR="008D5504" w:rsidRPr="0002588A">
        <w:rPr>
          <w:rFonts w:ascii="Times New Roman" w:hAnsi="Times New Roman" w:cs="Times New Roman"/>
          <w:sz w:val="28"/>
          <w:szCs w:val="28"/>
        </w:rPr>
        <w:t xml:space="preserve"> первой младшей группе</w:t>
      </w:r>
      <w:r w:rsidR="0002224E" w:rsidRPr="0002588A">
        <w:rPr>
          <w:rFonts w:ascii="Times New Roman" w:hAnsi="Times New Roman" w:cs="Times New Roman"/>
          <w:sz w:val="28"/>
          <w:szCs w:val="28"/>
        </w:rPr>
        <w:t>.</w:t>
      </w:r>
    </w:p>
    <w:p w:rsidR="00974FAE" w:rsidRPr="008C5859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C5859" w:rsidRPr="00175D5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224E" w:rsidRPr="008C5859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02588A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02588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6C5705" w:rsidRPr="0002588A">
        <w:rPr>
          <w:rFonts w:ascii="Times New Roman" w:hAnsi="Times New Roman" w:cs="Times New Roman"/>
          <w:sz w:val="28"/>
          <w:szCs w:val="28"/>
        </w:rPr>
        <w:t>2-3 лет</w:t>
      </w:r>
      <w:r w:rsidRPr="0002588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02588A">
        <w:rPr>
          <w:rFonts w:ascii="Times New Roman" w:hAnsi="Times New Roman" w:cs="Times New Roman"/>
          <w:sz w:val="28"/>
          <w:szCs w:val="28"/>
        </w:rPr>
        <w:t xml:space="preserve">с </w:t>
      </w:r>
      <w:r w:rsidRPr="0002588A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02588A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02588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8D5504" w:rsidRPr="0002588A">
        <w:rPr>
          <w:rFonts w:ascii="Times New Roman" w:hAnsi="Times New Roman" w:cs="Times New Roman"/>
          <w:sz w:val="28"/>
          <w:szCs w:val="28"/>
        </w:rPr>
        <w:t>первой младшей группы</w:t>
      </w:r>
      <w:r w:rsidRPr="0002588A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="00E75B8F" w:rsidRPr="0002588A">
        <w:rPr>
          <w:rFonts w:ascii="Times New Roman" w:hAnsi="Times New Roman" w:cs="Times New Roman"/>
          <w:sz w:val="28"/>
          <w:szCs w:val="28"/>
        </w:rPr>
        <w:t>2 до 3</w:t>
      </w:r>
      <w:r w:rsidRPr="0002588A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E026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659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</w:p>
    <w:p w:rsidR="0002224E" w:rsidRPr="005C2659" w:rsidRDefault="007A51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З.А. Ефанова «</w:t>
      </w:r>
      <w:bookmarkStart w:id="0" w:name="_GoBack"/>
      <w:bookmarkEnd w:id="0"/>
      <w:r w:rsidR="00E0262C">
        <w:rPr>
          <w:rFonts w:ascii="Times New Roman" w:hAnsi="Times New Roman" w:cs="Times New Roman"/>
          <w:sz w:val="28"/>
          <w:szCs w:val="28"/>
        </w:rPr>
        <w:t>Познание предметного мира</w:t>
      </w:r>
      <w:r w:rsidR="008620E1">
        <w:rPr>
          <w:rFonts w:ascii="Times New Roman" w:hAnsi="Times New Roman" w:cs="Times New Roman"/>
          <w:sz w:val="28"/>
          <w:szCs w:val="28"/>
        </w:rPr>
        <w:t>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5C2659" w:rsidRPr="005C2659" w:rsidRDefault="00E0262C" w:rsidP="00E0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2659">
        <w:rPr>
          <w:rFonts w:ascii="Times New Roman" w:hAnsi="Times New Roman" w:cs="Times New Roman"/>
          <w:sz w:val="28"/>
          <w:szCs w:val="28"/>
        </w:rPr>
        <w:t>Н.В. Алешина «Ознакомление дошкольников с окружающим и социальной действительностью»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2C" w:rsidRDefault="00E0262C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О.А. Воронкевич «Добро пожаловать в экологию!».</w:t>
      </w:r>
    </w:p>
    <w:p w:rsidR="00E0262C" w:rsidRDefault="00E0262C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О.Э. Литвинова «Конструирование с детьми раннего дошкольного возраста».</w:t>
      </w:r>
    </w:p>
    <w:p w:rsidR="00E0262C" w:rsidRDefault="00E0262C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Г.И. Винникова «Занятия с детьми 2 – 3 лет: первые шаги в математику, развитие движения».</w:t>
      </w:r>
    </w:p>
    <w:p w:rsidR="00157DB9" w:rsidRDefault="00157DB9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О.Э. Литвинова «Речевое развитие детей раннего возраста 1 часть. Словарь. Звуковая культура речи. Грамматический строй речи. Связная речь».</w:t>
      </w:r>
    </w:p>
    <w:p w:rsidR="00157DB9" w:rsidRDefault="00157DB9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О.Э. Литвинова «Речевое развитие раннего возраста 2 часть. Восприятие художественной литературы».</w:t>
      </w:r>
    </w:p>
    <w:p w:rsidR="00157DB9" w:rsidRDefault="00157DB9" w:rsidP="005C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Н.Н. Леонова </w:t>
      </w:r>
      <w:r w:rsidR="008620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творчество. Опыт освоения образовательной области по программе «Детство»</w:t>
      </w:r>
      <w:r w:rsidR="008620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6C5705" w:rsidRPr="0002588A">
        <w:rPr>
          <w:rFonts w:ascii="Times New Roman" w:hAnsi="Times New Roman" w:cs="Times New Roman"/>
          <w:sz w:val="28"/>
          <w:szCs w:val="28"/>
        </w:rPr>
        <w:t>2-3</w:t>
      </w:r>
      <w:r w:rsidRPr="0002588A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2C3D70" w:rsidRDefault="002C3D70" w:rsidP="0025644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D70">
        <w:rPr>
          <w:rFonts w:ascii="Times New Roman" w:hAnsi="Times New Roman" w:cs="Times New Roman"/>
          <w:sz w:val="28"/>
          <w:szCs w:val="28"/>
        </w:rPr>
        <w:t>Устав учреждения, О</w:t>
      </w:r>
      <w:r w:rsidR="0002224E" w:rsidRPr="002C3D7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2C3D70" w:rsidRPr="008C5859">
        <w:rPr>
          <w:rFonts w:ascii="Times New Roman" w:hAnsi="Times New Roman" w:cs="Times New Roman"/>
          <w:b/>
          <w:color w:val="auto"/>
          <w:sz w:val="28"/>
          <w:szCs w:val="28"/>
        </w:rPr>
        <w:t>2. Цели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6C5705">
        <w:rPr>
          <w:rFonts w:ascii="Times New Roman" w:hAnsi="Times New Roman" w:cs="Times New Roman"/>
          <w:sz w:val="28"/>
          <w:szCs w:val="28"/>
        </w:rPr>
        <w:t>2-3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раннем возрасте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95" w:rsidRPr="00E75B8F" w:rsidRDefault="00ED3895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в раннем возрасте (к тр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м годам):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стремится к общению со взрослыми, реагирует на их настроение;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проявляет интерес к сверстникам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 за их действиями и подражает им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играет рядом;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понимает и выполняет простые поручения взрослого;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нные в общение; может обращаться с вопросами и просьбами;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рассматривает картинки, показывает и называет предметы, изображ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нные на них;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осуществляет поисковые и обследовательские действия;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знает основные особенности внешнего облика человека, его деятельности; сво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имя, имена близких; демонстрирует первоначальные представления о насел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нном пункте, в котором жив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т (город, село и так далее);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8C5859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ED3895" w:rsidRPr="00E75B8F" w:rsidRDefault="008C5859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рисует дорожки, дождик, шарики; лепит палочки, колечки, леп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шки;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D3895" w:rsidRPr="00E75B8F" w:rsidRDefault="00CB756F" w:rsidP="008C58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ребёнок в играх отображает действия окружающих (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готовит обед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ухаживает за больным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Я буду лечить куклу</w:t>
      </w:r>
      <w:r w:rsidR="00F33B44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D3895" w:rsidRPr="00E75B8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02588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02588A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02588A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6C5705" w:rsidRPr="0002588A">
        <w:rPr>
          <w:rFonts w:ascii="Times New Roman" w:hAnsi="Times New Roman" w:cs="Times New Roman"/>
          <w:sz w:val="28"/>
          <w:szCs w:val="28"/>
        </w:rPr>
        <w:t>2-3</w:t>
      </w:r>
      <w:r w:rsidRPr="0002588A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02588A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Pr="0002588A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02588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>Ц</w:t>
      </w:r>
      <w:r w:rsidR="00ED3895" w:rsidRPr="0002588A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02588A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88A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02588A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02588A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02588A">
        <w:rPr>
          <w:rFonts w:ascii="Times New Roman" w:hAnsi="Times New Roman" w:cs="Times New Roman"/>
          <w:sz w:val="28"/>
          <w:szCs w:val="28"/>
        </w:rPr>
        <w:t>едагогическ</w:t>
      </w:r>
      <w:r w:rsidRPr="0002588A">
        <w:rPr>
          <w:rFonts w:ascii="Times New Roman" w:hAnsi="Times New Roman" w:cs="Times New Roman"/>
          <w:sz w:val="28"/>
          <w:szCs w:val="28"/>
        </w:rPr>
        <w:t>ая</w:t>
      </w:r>
      <w:r w:rsidR="00ED3895" w:rsidRPr="0002588A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02588A">
        <w:rPr>
          <w:rFonts w:ascii="Times New Roman" w:hAnsi="Times New Roman" w:cs="Times New Roman"/>
          <w:sz w:val="28"/>
          <w:szCs w:val="28"/>
        </w:rPr>
        <w:t xml:space="preserve">анаправлена </w:t>
      </w:r>
      <w:r w:rsidR="00ED3895" w:rsidRPr="0002588A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Pr="0002588A">
        <w:rPr>
          <w:rFonts w:ascii="Times New Roman" w:hAnsi="Times New Roman" w:cs="Times New Roman"/>
          <w:sz w:val="28"/>
          <w:szCs w:val="28"/>
        </w:rPr>
        <w:t>раннего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6C5705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720AEC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720AEC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Default="002A74B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4BE">
        <w:rPr>
          <w:rFonts w:ascii="Times New Roman" w:hAnsi="Times New Roman" w:cs="Times New Roman"/>
          <w:sz w:val="28"/>
          <w:szCs w:val="28"/>
        </w:rPr>
        <w:t>Уровень познавательного развития детей 2-3 лет</w:t>
      </w:r>
      <w:r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8C5859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5705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02588A">
        <w:rPr>
          <w:rFonts w:ascii="Times New Roman" w:hAnsi="Times New Roman" w:cs="Times New Roman"/>
          <w:b/>
          <w:color w:val="auto"/>
          <w:sz w:val="28"/>
          <w:szCs w:val="28"/>
        </w:rPr>
        <w:t>в первой младшей группе</w:t>
      </w:r>
      <w:r w:rsidRPr="000258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6C5705" w:rsidRPr="003D2C03" w:rsidRDefault="006C5705" w:rsidP="006C5705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4"/>
        <w:gridCol w:w="11196"/>
      </w:tblGrid>
      <w:tr w:rsidR="006C5705" w:rsidRPr="003D2C03" w:rsidTr="009764B7">
        <w:tc>
          <w:tcPr>
            <w:tcW w:w="14560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6C5705" w:rsidRPr="003D2C03" w:rsidTr="009764B7">
        <w:tc>
          <w:tcPr>
            <w:tcW w:w="3364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C5705" w:rsidRPr="003D2C03" w:rsidTr="009764B7">
        <w:tc>
          <w:tcPr>
            <w:tcW w:w="3364" w:type="dxa"/>
          </w:tcPr>
          <w:p w:rsidR="006C5705" w:rsidRPr="001B719D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поддерживать эмоционально-положительное состояние детей в период адаптации к ДОО;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развивать игровой опыт ребёнка, помогая детям отражать в игре представления об окружающей действительности;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ДОО;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:rsidR="006C5705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</w:t>
            </w:r>
            <w:r w:rsidR="009764B7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поощрения и одобрения.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Оказывает помощь детям в определении особенностей внешнего вида мальчиков и девочек, их одежды, прич</w:t>
            </w:r>
            <w:r w:rsidR="009764B7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сок, предпочитаемых игрушек, зада</w:t>
            </w:r>
            <w:r w:rsidR="009764B7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Педагог использует при</w:t>
            </w:r>
            <w:r w:rsidR="009764B7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C5705" w:rsidRPr="003D2C03" w:rsidTr="009764B7">
        <w:tc>
          <w:tcPr>
            <w:tcW w:w="14560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6C5705" w:rsidRPr="003D2C03" w:rsidTr="009764B7">
        <w:tc>
          <w:tcPr>
            <w:tcW w:w="14560" w:type="dxa"/>
            <w:gridSpan w:val="2"/>
          </w:tcPr>
          <w:p w:rsidR="006C5705" w:rsidRPr="003D2C03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C5705" w:rsidRPr="003D2C0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6C5705" w:rsidRDefault="006C5705" w:rsidP="006C57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w:rsidR="006C5705" w:rsidRPr="003D2C03" w:rsidTr="00A35269">
        <w:tc>
          <w:tcPr>
            <w:tcW w:w="14560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A35269">
        <w:tc>
          <w:tcPr>
            <w:tcW w:w="3681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879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C5705" w:rsidRPr="003D2C03" w:rsidTr="00A35269">
        <w:tc>
          <w:tcPr>
            <w:tcW w:w="3681" w:type="dxa"/>
          </w:tcPr>
          <w:p w:rsidR="006C5705" w:rsidRPr="001B719D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расширять представления о насел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нном пункте, в котором жив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ребёнок, его достопримечательностях, эмоционально откликаться на праздничное убранство дома, ДОО;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879" w:type="dxa"/>
          </w:tcPr>
          <w:p w:rsidR="006C5705" w:rsidRPr="001B719D" w:rsidRDefault="006C5705" w:rsidP="00D0743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Побуждает и поощряет освоение простейших действий, основанных на перестановке предметов,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изменении способа их расположения, количества; на действия переливания, пересыпания.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Проводит игры-занятия с использованием предметов-орудий: сачков, черпачков для выуживания из специальных 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мкостей с водой или без воды шариков, плавающих игрушек, палочек со свисающим на вер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вке магнитом для «ловли» на не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небольших предметов.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т ситуации для использования детьми предметов-орудий в самостоятельной игровой и бытовой деятельности с целью решения практических задач</w:t>
            </w:r>
            <w:r w:rsidR="00A35269"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хместной матр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:rsidR="006C5705" w:rsidRPr="001B719D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В ходе проведения с детьми дидактических упражнений и игр-занятий формирует обобщ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6C5705" w:rsidRPr="001B719D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6C5705" w:rsidRPr="001B719D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р водит машину, доктор лечит); развивает представления о себе (о сво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lastRenderedPageBreak/>
              <w:t>Природа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Формирует представления о домашних и диких животных и их дет</w:t>
            </w:r>
            <w:r w:rsidR="00A35269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6C5705" w:rsidRPr="003D2C03" w:rsidTr="00A35269">
        <w:tc>
          <w:tcPr>
            <w:tcW w:w="14560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A35269">
        <w:tc>
          <w:tcPr>
            <w:tcW w:w="14560" w:type="dxa"/>
            <w:gridSpan w:val="2"/>
          </w:tcPr>
          <w:p w:rsidR="006C5705" w:rsidRPr="004951BC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6C5705" w:rsidRPr="004951BC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6C5705" w:rsidRPr="004951BC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C5705" w:rsidRPr="004951BC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6C5705" w:rsidRPr="004951BC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6C5705" w:rsidRDefault="006C5705" w:rsidP="006C570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4"/>
        <w:gridCol w:w="11112"/>
      </w:tblGrid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D0743F">
        <w:tc>
          <w:tcPr>
            <w:tcW w:w="3681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C5705" w:rsidRPr="003D2C03" w:rsidTr="00D0743F">
        <w:tc>
          <w:tcPr>
            <w:tcW w:w="3681" w:type="dxa"/>
          </w:tcPr>
          <w:p w:rsidR="006C5705" w:rsidRPr="001B719D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развивать понимание речи и активизировать словарь;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формировать у детей умение по словесному указанию педагога находить предметы, различать их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местоположение, имитировать действия людей и движения животных;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упражнять детей в правильном произношении гласных и согласных звуков, звукоподражаний, отельных слов;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1B719D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продолжать развивать у детей умения понимать речь педагога, отвечать на вопросы; 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рассказывать об окружающем в 2-4 предложениях.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формировать у детей умение воспринимать небольшие по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объ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му потешки, сказки и рассказы с наглядным сопровождением (и без него);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умение произносить звукоподражания, связанные с содержанием литературного материала (мяу-мяу, тик-так, баю</w:t>
            </w:r>
            <w:r>
              <w:rPr>
                <w:rFonts w:ascii="Times New Roman" w:hAnsi="Times New Roman" w:cs="Times New Roman"/>
                <w:sz w:val="24"/>
              </w:rPr>
              <w:t>-бай, ква-ква и тому подобное);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отвечать на вопросы по содержанию прочитанных произведений;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побуждать рассматривать книги и иллюстрации вместе с педагогом и самостоятельно;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11162" w:type="dxa"/>
          </w:tcPr>
          <w:p w:rsidR="006C5705" w:rsidRPr="001B719D" w:rsidRDefault="006C5705" w:rsidP="00D0743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нышей; глаголами,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719D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6C5705" w:rsidRPr="001B719D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отношение к предмету разговора при помощи разнообразных вербальных и невербальных средств.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х-, четырехсловных предложений.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нную речь с опорой и без опоры на наглядность.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6C5705" w:rsidRPr="003576C8" w:rsidRDefault="006C5705" w:rsidP="00D0743F">
            <w:pPr>
              <w:spacing w:after="40"/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6C5705" w:rsidRPr="003576C8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т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«Тили-бом!..», «Уж ты, радуга-дуга», «Улитка, улитка...», «Чики, чики, кички...».</w:t>
            </w:r>
          </w:p>
          <w:p w:rsidR="006C5705" w:rsidRPr="003576C8" w:rsidRDefault="006C5705" w:rsidP="0076745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Русские народные сказки: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«Заюшкина избушка» (обр. О. Капицы), «Как коза избушку построила» (обр. М.А. Булатова), «Кот, петух и лиса» (обр. М. Боголюбской), «Лиса и заяц» (обр. В. Даля), «Маша и медведь» (обр. М.А. Булатова), «Снегурушка и лиса» (обр. А.Н. Толстого).</w:t>
            </w:r>
          </w:p>
          <w:p w:rsidR="006C5705" w:rsidRPr="003576C8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05583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«В гостях у королевы», «Разговор», англ. нар. песенки (пер. и обр. С. Маршака); «Ой ты заюшка-пострел...», пер. с молд. И. Токмаковой; «Снегир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к», пер. с нем. В. Викторова, «Три вес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лых братца», пер. с нем. Л. Яхнина; «Ты, собачка, не лай...», пер. с молд. И. Токмаковой; «У солнышка в гостях», словацк. нар. сказка (пер. и обр. С. Могилевской и Л. Зориной).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Поэзия: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Аким Я.Л. «Мама»; Александрова З.Н. «Гули-гули», «Арбуз»; Барто А., Барто П. «Девочка-рёвушка»; Берестов В.Д. «Вес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лое лето», «Мишка, мишка, лежебока», «Кот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6C5705" w:rsidRPr="003576C8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Проза: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Бианки В.В. «Лис и мышонок»; Калинина Н.Д. «В лесу» (из книги «Летом»), «Про жука», «Как Саша и Ал</w:t>
            </w:r>
            <w:r w:rsidR="0076745B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поэтов и писателей разных стран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5F4934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6C5705" w:rsidRPr="005F4934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6C5705" w:rsidRDefault="006C5705" w:rsidP="006C570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7"/>
        <w:gridCol w:w="10549"/>
      </w:tblGrid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D0743F">
        <w:tc>
          <w:tcPr>
            <w:tcW w:w="4248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595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C5705" w:rsidRPr="003D2C03" w:rsidTr="00D0743F">
        <w:tc>
          <w:tcPr>
            <w:tcW w:w="4248" w:type="dxa"/>
          </w:tcPr>
          <w:p w:rsidR="006C5705" w:rsidRPr="003576C8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познакомить детей с народными игрушками (дымковской, богородской, матр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шкой и другими);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поддерживать интерес к малым формам фольклора (пестушки, </w:t>
            </w:r>
            <w:r w:rsidRPr="003576C8">
              <w:rPr>
                <w:rFonts w:ascii="Times New Roman" w:hAnsi="Times New Roman" w:cs="Times New Roman"/>
                <w:sz w:val="24"/>
              </w:rPr>
              <w:lastRenderedPageBreak/>
              <w:t>заклички, прибаутки);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Изобразительная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деятельность</w:t>
            </w: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576C8">
              <w:rPr>
                <w:rFonts w:ascii="Times New Roman" w:hAnsi="Times New Roman" w:cs="Times New Roman"/>
                <w:sz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положительные эмоции на предложение нарисовать, слепить;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научить правильно держать карандаш, кисть;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76C8">
              <w:rPr>
                <w:rFonts w:ascii="Times New Roman" w:hAnsi="Times New Roman" w:cs="Times New Roman"/>
                <w:sz w:val="24"/>
              </w:rPr>
              <w:t xml:space="preserve">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</w:t>
            </w:r>
            <w:r>
              <w:rPr>
                <w:rFonts w:ascii="Times New Roman" w:hAnsi="Times New Roman" w:cs="Times New Roman"/>
                <w:sz w:val="24"/>
              </w:rPr>
              <w:t>ов быта, произведений искусства.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E0D83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знакомить детей с деталями (кубик, кирпичик, тр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 xml:space="preserve">хгранная призма,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пластина, цилиндр), с вариантами расположения строительных форм на плоскости;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E0D83">
              <w:rPr>
                <w:rFonts w:ascii="Times New Roman" w:hAnsi="Times New Roman" w:cs="Times New Roman"/>
                <w:sz w:val="24"/>
              </w:rPr>
              <w:t>развивать интерес к конструктивной деятельности, поддерживать желан</w:t>
            </w:r>
            <w:r>
              <w:rPr>
                <w:rFonts w:ascii="Times New Roman" w:hAnsi="Times New Roman" w:cs="Times New Roman"/>
                <w:sz w:val="24"/>
              </w:rPr>
              <w:t>ие детей строить самостоятельно.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</w:t>
            </w: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E0D83">
              <w:rPr>
                <w:rFonts w:ascii="Times New Roman" w:hAnsi="Times New Roman" w:cs="Times New Roman"/>
                <w:sz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</w:t>
            </w:r>
            <w:r>
              <w:rPr>
                <w:rFonts w:ascii="Times New Roman" w:hAnsi="Times New Roman" w:cs="Times New Roman"/>
                <w:sz w:val="24"/>
              </w:rPr>
              <w:t>моционально на него реагировать.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пробуждать интерес к театрализованной игре пут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умение следить за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действиями заводных игрушек, сказочных героев, адекватно реагировать на них;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способствовать формированию навыка перевоплощения в образы сказочных героев;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создавать эмоционально-положительный климат в группе и ДОО, обеспечение у детей чувства комфортности, уюта и защищ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нности; формировать умение самостоятельной работы детей с художественными материалами;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умение следить за действиями игрушек, сказочных героев, адекватно реагировать на них;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формировать навык перевоплощения детей в образы сказочных героев.</w:t>
            </w:r>
          </w:p>
        </w:tc>
        <w:tc>
          <w:tcPr>
            <w:tcW w:w="10595" w:type="dxa"/>
          </w:tcPr>
          <w:p w:rsidR="006C5705" w:rsidRPr="003576C8" w:rsidRDefault="006C5705" w:rsidP="00D0743F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3576C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Знакомит с народными игрушками: дымковской, богородской, матр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шкой, ванькой-встанькой и другими, соответствующими возрасту детей.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обращает внимание детей на характер игрушек (вес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лая, забавная и так далее), их форму, цветовое оформление.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6C5705" w:rsidRPr="003576C8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3576C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3576C8">
              <w:rPr>
                <w:rFonts w:ascii="Times New Roman" w:hAnsi="Times New Roman" w:cs="Times New Roman"/>
                <w:sz w:val="24"/>
              </w:rPr>
              <w:t>Иллюстрации к книгам: В.Г. Сутеев «Кораблик», «Кто сказал мяу?», «Цыпл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3576C8">
              <w:rPr>
                <w:rFonts w:ascii="Times New Roman" w:hAnsi="Times New Roman" w:cs="Times New Roman"/>
                <w:sz w:val="24"/>
              </w:rPr>
              <w:t>нок и Утенок»; Ю.А. Васнецов к книге «Колобок», «Теремок».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продолжает развивать у детей художественное восприятие; способствует обогащению их сенсорного опыта пут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м выделения формы предметов, обведения их по контуру поочер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дно то одной, то другой рукой; побуждает, поощряет и подводит детей к изображению знакомых предметов, предоставляя им свободу выбора</w:t>
            </w:r>
            <w:r w:rsidR="00E06A88"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</w:t>
            </w:r>
            <w:r w:rsidR="00E06A88"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привлекает внимание детей к изображ</w:t>
            </w:r>
            <w:r w:rsidR="00E06A8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</w:t>
            </w:r>
            <w:r w:rsidR="00E06A88"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</w:t>
            </w:r>
            <w:r w:rsidR="00E55EC8">
              <w:rPr>
                <w:rFonts w:ascii="Times New Roman" w:hAnsi="Times New Roman" w:cs="Times New Roman"/>
                <w:sz w:val="24"/>
              </w:rPr>
              <w:t>.</w:t>
            </w:r>
          </w:p>
          <w:p w:rsidR="006C5705" w:rsidRPr="00EE0D83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</w:t>
            </w:r>
            <w:r>
              <w:rPr>
                <w:rFonts w:ascii="Times New Roman" w:hAnsi="Times New Roman" w:cs="Times New Roman"/>
                <w:sz w:val="24"/>
              </w:rPr>
              <w:t>араночка, колесо и так далее).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E0D83">
              <w:rPr>
                <w:rFonts w:ascii="Times New Roman" w:hAnsi="Times New Roman" w:cs="Times New Roman"/>
                <w:sz w:val="24"/>
              </w:rPr>
              <w:t>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приучает детей класть глину и вылепленные предметы на дощечку или специальную заранее подготовленную кле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нку.</w:t>
            </w:r>
          </w:p>
          <w:p w:rsidR="006C5705" w:rsidRPr="00EE0D83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0D83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>хгранная призма, пластина, цилиндр), с вариантами расположения строительных форм на плоскости.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По окончании игры приучает убирать вс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EE0D83">
              <w:rPr>
                <w:rFonts w:ascii="Times New Roman" w:hAnsi="Times New Roman" w:cs="Times New Roman"/>
                <w:sz w:val="24"/>
              </w:rPr>
              <w:t xml:space="preserve"> на место. Знакомит детей с простейшими пластмассовыми конструкторами.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>Учит совместно с взрослым конструировать башенки, домики, машины.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E0D83">
              <w:rPr>
                <w:rFonts w:ascii="Times New Roman" w:hAnsi="Times New Roman" w:cs="Times New Roman"/>
                <w:sz w:val="24"/>
              </w:rPr>
              <w:t xml:space="preserve">В летнее время педагог развивает интерес у детей к строительным играм с использованием </w:t>
            </w:r>
            <w:r w:rsidRPr="00EE0D83">
              <w:rPr>
                <w:rFonts w:ascii="Times New Roman" w:hAnsi="Times New Roman" w:cs="Times New Roman"/>
                <w:sz w:val="24"/>
              </w:rPr>
              <w:lastRenderedPageBreak/>
              <w:t>природного материала (песок, вода, желуди, камешки и тому подобное).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учит детей внимательно слушать спокойные и бодрые песни, музыкальные пьесы разного характера, понимать, о ч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(о ком) по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Слушание: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обр. С. Полонского; «Пляска с платочком», муз. Е. Тиличеевой, сл. И. Грантовской; «Полянка», рус. нар. мелодия, обр. Г. Фрида; «Утро», муз. Г. Гриневича, сл. С. Прокофьевой.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6C5705" w:rsidRPr="00713C59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Пение: «Баю» (колыбельная), муз. М. Раухвергера; «Белые гуси», муз. М. Красева, сл. М. Клоковой; «Дождик», рус. нар. мелодия, обр.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Игры с пением: «Игра с мишкой», муз. Г. Финаровского; «Кто у нас хороший?», рус. нар. песня.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6C5705" w:rsidRPr="00713C59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3C59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Музыкально-ритмические движения: «Дождик», му</w:t>
            </w:r>
            <w:r w:rsidR="00E55EC8">
              <w:rPr>
                <w:rFonts w:ascii="Times New Roman" w:hAnsi="Times New Roman" w:cs="Times New Roman"/>
                <w:sz w:val="24"/>
              </w:rPr>
              <w:t>з.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сл. Е. Макшанцевой; «Воробушки»,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Музыкальные забавы: «Из-за леса, из-за гор», Т. Казакова; «Котик и козлик», муз. Ц. Кюи.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Инсценирование песен: «Кошка и котенок», муз. М. Красева, сл. О. Высотской; «Неваляшки», муз. 3. Левиной; Компанейца.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пробуждает интерес детей к театрализованной игре, созда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 условия для её проведения.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учит детей имитировать характерные действия персонажей (птички летают, козл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 жестом, движением).Знакомит детей с при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мами вождения настольных кукол.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Учит сопровождать движения простой песенкой.</w:t>
            </w:r>
          </w:p>
          <w:p w:rsidR="006C5705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т эмоционально-положительный климат в группе и ДОО для обеспечения у детей чувства комфортности, уюта и защищ</w:t>
            </w:r>
            <w:r w:rsidR="00E55EC8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нности; формирует у детей умение самостоятельной работы детей с художественными материалами.</w:t>
            </w:r>
          </w:p>
          <w:p w:rsidR="006C5705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0B64C6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ребёнка;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6C5705" w:rsidRDefault="006C5705" w:rsidP="006C5705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1"/>
        <w:gridCol w:w="11395"/>
      </w:tblGrid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6C5705" w:rsidRPr="003D2C03" w:rsidTr="00D0743F">
        <w:tc>
          <w:tcPr>
            <w:tcW w:w="3397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6C5705" w:rsidRPr="003D2C03" w:rsidTr="00D0743F">
        <w:tc>
          <w:tcPr>
            <w:tcW w:w="3397" w:type="dxa"/>
          </w:tcPr>
          <w:p w:rsidR="006C5705" w:rsidRPr="00713C59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3C59">
              <w:rPr>
                <w:rFonts w:ascii="Times New Roman" w:hAnsi="Times New Roman" w:cs="Times New Roman"/>
                <w:sz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равновесие и ориентировку в пространстве;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поддерживать у детей желание играть в подвижные игры вместе с педагогом в небольших подгруппах;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укреплять здоровье детей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446" w:type="dxa"/>
          </w:tcPr>
          <w:p w:rsidR="006C5705" w:rsidRPr="00713C59" w:rsidRDefault="006C5705" w:rsidP="00AE026E">
            <w:pPr>
              <w:spacing w:before="60"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ходьба: ходьба стайкой за педагогом с перешагиванием через линии, палки, кубы; на носках; с переходом на бег; на месте, приставным шагом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 (10-15 раз); с продвижением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 без помощи рук на скамейку, удерживая равновесие с положением рук в стороны; кружение на месте.</w:t>
            </w:r>
          </w:p>
          <w:p w:rsidR="006C5705" w:rsidRPr="00713C59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нного направления движения, предлагает разнообразные упражнения.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плечевого пояса: поднимание рук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д-назад;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 из исходного положения стоя и сидя; одновременное сгибание и разгибание ног из исходного положения сидя и лежа, поочер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дное поднимание рук и ног из исходного положения л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жа на спине;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</w:t>
            </w:r>
            <w:r w:rsidR="00AE026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д-назад, кружение на носочках, имитационные упражнения.</w:t>
            </w:r>
          </w:p>
          <w:p w:rsidR="006C5705" w:rsidRPr="00713C59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6C5705" w:rsidRPr="00713C59" w:rsidRDefault="006C5705" w:rsidP="00D0743F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</w:t>
            </w:r>
            <w:r w:rsidR="00D417F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 xml:space="preserve">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</w:t>
            </w:r>
            <w:r w:rsidRPr="00713C59">
              <w:rPr>
                <w:rFonts w:ascii="Times New Roman" w:hAnsi="Times New Roman" w:cs="Times New Roman"/>
                <w:sz w:val="24"/>
              </w:rPr>
              <w:lastRenderedPageBreak/>
              <w:t>как птичка, походить как лошадка, поклевать з</w:t>
            </w:r>
            <w:r w:rsidR="00D417F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рнышки, как цыплята, и тому подобное).</w:t>
            </w:r>
          </w:p>
          <w:p w:rsidR="006C5705" w:rsidRPr="00713C59" w:rsidRDefault="006C5705" w:rsidP="00D074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3C59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3C59">
              <w:rPr>
                <w:rFonts w:ascii="Times New Roman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</w:t>
            </w:r>
            <w:r w:rsidR="00D417FE">
              <w:rPr>
                <w:rFonts w:ascii="Times New Roman" w:hAnsi="Times New Roman" w:cs="Times New Roman"/>
                <w:sz w:val="24"/>
              </w:rPr>
              <w:t>ё</w:t>
            </w:r>
            <w:r w:rsidRPr="00713C59">
              <w:rPr>
                <w:rFonts w:ascii="Times New Roman" w:hAnsi="Times New Roman" w:cs="Times New Roman"/>
                <w:sz w:val="24"/>
              </w:rPr>
              <w:t>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3D2C03" w:rsidRDefault="006C5705" w:rsidP="00D074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6C5705" w:rsidRPr="003D2C03" w:rsidTr="00D0743F">
        <w:tc>
          <w:tcPr>
            <w:tcW w:w="14843" w:type="dxa"/>
            <w:gridSpan w:val="2"/>
          </w:tcPr>
          <w:p w:rsidR="006C5705" w:rsidRPr="000B64C6" w:rsidRDefault="006C5705" w:rsidP="00D0743F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активности,самостоятельности,самоуважения, коммуникабельности, уверенности и других личностных качеств;</w:t>
            </w:r>
          </w:p>
          <w:p w:rsidR="006C5705" w:rsidRPr="000B64C6" w:rsidRDefault="006C5705" w:rsidP="00D074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6C5705" w:rsidRPr="003D2C03" w:rsidRDefault="006C5705" w:rsidP="00D0743F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C5705" w:rsidRPr="003D2C03" w:rsidRDefault="006C5705" w:rsidP="006C5705">
      <w:pPr>
        <w:rPr>
          <w:b/>
        </w:rPr>
      </w:pPr>
    </w:p>
    <w:p w:rsidR="006C5705" w:rsidRDefault="006C570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859" w:rsidRPr="006C5705" w:rsidRDefault="008C5859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E9219B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21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19B" w:rsidRDefault="000B4088" w:rsidP="005C2659">
      <w:pPr>
        <w:pStyle w:val="a3"/>
        <w:spacing w:after="0" w:line="240" w:lineRule="auto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Панченко О.П.</w:t>
      </w:r>
    </w:p>
    <w:p w:rsidR="002A5C54" w:rsidRPr="002A5C54" w:rsidRDefault="002A5C54" w:rsidP="002A5C54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A5C54">
        <w:rPr>
          <w:rFonts w:ascii="Times New Roman" w:hAnsi="Times New Roman" w:cs="Times New Roman"/>
          <w:b/>
          <w:bCs/>
          <w:sz w:val="28"/>
          <w:szCs w:val="28"/>
        </w:rPr>
        <w:t>Тема самообразования:</w:t>
      </w:r>
      <w:r w:rsidR="000B40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5C54" w:rsidRPr="002A5C54" w:rsidRDefault="002A5C54" w:rsidP="002A5C54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A5C54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="000B4088">
        <w:rPr>
          <w:rFonts w:ascii="Times New Roman" w:hAnsi="Times New Roman" w:cs="Times New Roman"/>
          <w:bCs/>
          <w:sz w:val="28"/>
          <w:szCs w:val="28"/>
        </w:rPr>
        <w:t>:</w:t>
      </w:r>
    </w:p>
    <w:p w:rsidR="002A5C54" w:rsidRPr="002A5C54" w:rsidRDefault="002A5C54" w:rsidP="002A5C54">
      <w:pPr>
        <w:pStyle w:val="a3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A5C54">
        <w:rPr>
          <w:rFonts w:ascii="Times New Roman" w:hAnsi="Times New Roman" w:cs="Times New Roman"/>
          <w:bCs/>
          <w:sz w:val="28"/>
          <w:szCs w:val="28"/>
        </w:rPr>
        <w:t>В соответствии с целью были поставлены з</w:t>
      </w:r>
      <w:r w:rsidRPr="002A5C54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2A5C54" w:rsidRPr="000B4088" w:rsidRDefault="002A5C54" w:rsidP="000B4088">
      <w:pPr>
        <w:rPr>
          <w:rFonts w:ascii="Times New Roman" w:hAnsi="Times New Roman" w:cs="Times New Roman"/>
          <w:bCs/>
          <w:sz w:val="28"/>
          <w:szCs w:val="28"/>
        </w:rPr>
      </w:pPr>
    </w:p>
    <w:p w:rsidR="005C2659" w:rsidRPr="005C2659" w:rsidRDefault="005C2659" w:rsidP="005C2659">
      <w:pPr>
        <w:pStyle w:val="a3"/>
        <w:spacing w:after="0" w:line="240" w:lineRule="auto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219B" w:rsidRDefault="000B4088" w:rsidP="005C2659">
      <w:pPr>
        <w:pStyle w:val="a3"/>
        <w:spacing w:after="0" w:line="240" w:lineRule="auto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Марченко Т.А.</w:t>
      </w:r>
    </w:p>
    <w:p w:rsidR="005C2659" w:rsidRDefault="005C2659" w:rsidP="000B4088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408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самообразования</w:t>
      </w:r>
      <w:r w:rsidR="000B4088" w:rsidRPr="000B4088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0B4088" w:rsidRPr="000B4088" w:rsidRDefault="000B4088" w:rsidP="000B4088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Цель:</w:t>
      </w:r>
    </w:p>
    <w:p w:rsidR="00114B25" w:rsidRPr="000B4088" w:rsidRDefault="00114B25" w:rsidP="000B4088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408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44387A" w:rsidRPr="008C5859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</w:t>
      </w:r>
      <w:r w:rsidR="0044387A" w:rsidRPr="00BB19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детей </w:t>
      </w:r>
      <w:r w:rsidR="006C5705" w:rsidRPr="00BB19C4">
        <w:rPr>
          <w:rFonts w:ascii="Times New Roman" w:hAnsi="Times New Roman" w:cs="Times New Roman"/>
          <w:b/>
          <w:color w:val="auto"/>
          <w:sz w:val="28"/>
          <w:szCs w:val="28"/>
        </w:rPr>
        <w:t>2-3</w:t>
      </w:r>
      <w:r w:rsidR="0044387A" w:rsidRPr="00BB19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r w:rsidR="002C3D70" w:rsidRPr="008C5859">
        <w:rPr>
          <w:rFonts w:ascii="Times New Roman" w:hAnsi="Times New Roman" w:cs="Times New Roman"/>
          <w:sz w:val="28"/>
          <w:szCs w:val="28"/>
        </w:rPr>
        <w:t>ДО педагога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44387A" w:rsidRPr="0002588A">
        <w:rPr>
          <w:rFonts w:ascii="Times New Roman" w:hAnsi="Times New Roman" w:cs="Times New Roman"/>
          <w:sz w:val="28"/>
          <w:szCs w:val="28"/>
        </w:rPr>
        <w:t>Враннем возрасте это</w:t>
      </w:r>
      <w:r w:rsidRPr="0002588A">
        <w:rPr>
          <w:rFonts w:ascii="Times New Roman" w:hAnsi="Times New Roman" w:cs="Times New Roman"/>
          <w:sz w:val="28"/>
          <w:szCs w:val="28"/>
        </w:rPr>
        <w:t>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</w:t>
      </w:r>
      <w:r w:rsidR="00D01D7A">
        <w:rPr>
          <w:rFonts w:ascii="Times New Roman" w:hAnsi="Times New Roman" w:cs="Times New Roman"/>
          <w:sz w:val="28"/>
          <w:szCs w:val="28"/>
        </w:rPr>
        <w:t>ё</w:t>
      </w:r>
      <w:r w:rsidR="006F1159" w:rsidRPr="008C5859">
        <w:rPr>
          <w:rFonts w:ascii="Times New Roman" w:hAnsi="Times New Roman" w:cs="Times New Roman"/>
          <w:sz w:val="28"/>
          <w:szCs w:val="28"/>
        </w:rPr>
        <w:t>т из кружки и другое);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BB19C4" w:rsidRPr="008C5859" w:rsidRDefault="00BB19C4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EC4076" w:rsidRPr="003B1D41" w:rsidRDefault="00EC4076" w:rsidP="00EC4076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73873">
        <w:rPr>
          <w:rFonts w:ascii="Times New Roman" w:hAnsi="Times New Roman" w:cs="Times New Roman"/>
          <w:b/>
          <w:bCs/>
          <w:iCs/>
          <w:sz w:val="32"/>
          <w:szCs w:val="32"/>
        </w:rPr>
        <w:t>План работы с родителями на год.</w:t>
      </w:r>
    </w:p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2552"/>
        <w:gridCol w:w="8789"/>
      </w:tblGrid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CF0AFA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тов, </w:t>
            </w:r>
            <w:r w:rsidRPr="00CF0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ызнакомств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«Адаптация ребенка к условиям детского сада»,анкеты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Pr="00CF0AFA">
              <w:rPr>
                <w:rFonts w:ascii="Times New Roman" w:hAnsi="Times New Roman" w:cs="Times New Roman"/>
                <w:sz w:val="28"/>
                <w:szCs w:val="28"/>
              </w:rPr>
              <w:t>, вновь поступающих в ДОУ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Наглядная агитация: уголок для родителей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адаптации ребенка в ДОУ», «В детский сад без слез,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0AFA">
              <w:rPr>
                <w:rFonts w:ascii="Times New Roman" w:hAnsi="Times New Roman" w:cs="Times New Roman"/>
                <w:sz w:val="28"/>
                <w:szCs w:val="28"/>
              </w:rPr>
              <w:t>ак уберечь ребенка от стресса», «На прогулке осенью», «Осенние приметы и загадки», «Здоровье в детском саду»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«Детские истерики: как с ними бороться», «Возрастные особенности детей 2-х лет», «Малыши - какие они?», «Задачи воспитательно-образовательной работы в группе раннего возраста»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выступление педагогов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0A8">
              <w:rPr>
                <w:rFonts w:ascii="Times New Roman" w:hAnsi="Times New Roman" w:cs="Times New Roman"/>
                <w:sz w:val="28"/>
                <w:szCs w:val="28"/>
              </w:rPr>
              <w:t>Я пошел в детский сад»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sz w:val="28"/>
                <w:szCs w:val="28"/>
              </w:rPr>
              <w:t>Поведение ребенка в семье, его привычки, новый режим дня, прохождение адаптации детей в группе, любимые игрушки, совместные игры детей с родителями, сон и питание дома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развивающей среды, «Влияние развивающей среды на развитие детей раннего возраста», знакомство со способами повышения защитных свойств детского организма, «Что необходимо делать родителям, чтобы ребенок меньше болел»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для родителей: папки-передвижки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Кишечные инфекции и их профилактика», «Профилактика ОРВИ и гриппа», «Нетрадиционные способы профилактики заболеваний», наблюдения за природой с детьми осенью, «Детки-двухлетки» (особенности психического и физического развития детей 2-го года жизни)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«Поведение детей дома», «Состояние здоровья». «Сон 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«Как </w:t>
            </w: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 xml:space="preserve">одевать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холодный период», «Соблюдение режима дня»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родителей», «Как правильно общаться с детьми», «Развитие речи детей 2-го года жизни», «Развивающие игры»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уголок для родителей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«Осенние прогулки с ребенком», «Как одевать ребенка в осенний период», «Как выбрать детскую обувь», «Профилактика простудных и инфекционных заболеваний», «День отца», «День матери», «Закаливание», «Истоки изобразительной деятельности»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«Осень»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(листочков) для «танца с листочками»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гриппа», «Сон детей дома», «В какие игры играют дети дома», «Питание в выходные дни», «Режим дня», «Прогулка»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sz w:val="28"/>
                <w:szCs w:val="28"/>
              </w:rPr>
              <w:t>«Влияние пальчиковой гимнастики на речевые функции и здоровье детей», «Как научить ребенка правильно реагировать на слово „нельзя„», «Здоровье ребенка в детском саду», «Питание ребенка во время болезни», «Здоровое питание детей»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агитация: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родителей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«Детские тревоги, их истоки», «Простейшие приемы массажа», «Профилактика насморка и кашля», «Какую одежду одевать зимой и </w:t>
            </w:r>
            <w:r w:rsidRPr="00F0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какой температуре», «Осторожно - гололед!» «Чем опасны обморожения», «История елочной игрушки»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родителей в празднике Новый год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в Изготовление поделок (снежинок и снежков) для танца «снежинок»,игрушек для новогодней елки (для дома)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«Игры с детьми в выходные дни», «Чем заняться с ребенком на прогулке зимой», «Зимняя одежда для ребенка», «Учимся правильно падать», «Как встретить Новый год с детьми», «Что и как дарить малышу на Новый год», «Сон и питание ребенка дома»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«Как организовать детский досуг зимой», «Организация семейных прогулок», «Шесть родительских заблуждений о морозной погоде», «Почему болеют дети», «Сенсорный мир ребенка», «Правила поведения при гололеде»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агитация: уголок для родителей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«Мама, давай порисуем!», «Что делать, если ребенок не хочет убирать за собой игрушки», «Что такое реакция манту», «Зарядка без забот», «Профилактика простудных заболеваний», «Что такое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юнктивит», «Как помочь птицам пережить зиму», «Кушай, детка, кашку!»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«Зимняя сказка» - конкурс творческих семейных работ (привлечение родителей к работе детского сада, взаимодействие родителей и детей)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«Как повысить иммунитет ребенка», «Почему ребенок не слушается, капризничает, упрямится», «Какие игрушки нужны детям», «Что делать, если ребенок кусается», «О плаксах», «О сне», «О здоровье, питании и режиме дня дома»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«Темперамент ребенка», «Как выбрать книгу для малыша», «Как научить ребенка рисовать (игры с красками)», «От игры в кубики к конструированию»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агитация: уголок для родителей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«Зимний рацион детей», стенд «Растим детей здоровыми», «Безопасность зимних прогулок», «Возрастные особенности ребенка 2-х лет»,«Игры для развития речи детей 2-х лет», «23 февраля - День защит-ника Отечества», «Что значит быть хорошим отцом»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«Лучше папы друга нет»: демонстрация уважительного отношения детского сада к роли отца в воспитании ребенка; формирование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мосферы общности интересов детей, родителей и коллектива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«Как гулять с пользой для здоровья», «Что означает поза спящего ребенка», «Профилактика кариеса», «О пользе дневного сна», «Первая помощь при проявлении первых признаков ОРВИ»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8789" w:type="dxa"/>
          </w:tcPr>
          <w:p w:rsidR="00EC4076" w:rsidRPr="00F04CC4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4">
              <w:rPr>
                <w:rFonts w:ascii="Times New Roman" w:hAnsi="Times New Roman" w:cs="Times New Roman"/>
                <w:sz w:val="28"/>
                <w:szCs w:val="28"/>
              </w:rPr>
              <w:t>«Качество питания в детском саду»: получение информации и ее анализ об отношении родителей к организации питания в детском саду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«Если ваш ребенок попал вольницу», «Лидеры семейного воспитания», «Формирование у родителей умения общаться с ребенком», «Стоматит у детей», «Как формируется личность ребенка»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агитация: уголок для родителей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«Основные лекарства в детской аптечке», «Народные средства для лечения простуды и насморка», «Игрушка в жизни ребенка» «,,Говорящие" пальчики», «8 Марта Международный женский день»,«Музыка - малышам»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мамуля», «Бусы для любимой мамы» поделки длямам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профилактике стоматита», «О значении семейного воспитания», </w:t>
            </w: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«Если ребенок упрямится», «Для чего нужны пальчиковые игры», «Об активных детях», «Почему ребенок капризничает», «Что делать, если ребенок не хочет убирать за собой игрушки», «Играем в развивающие игры вместе с родителями»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870224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«Подбор игрушек для детей раннего возраста», «Психологические особенности раннего возраста», «Рекомендации для родителей по организации игрового уголка», «Терпеть или наказывать»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675">
              <w:rPr>
                <w:rFonts w:ascii="Times New Roman" w:hAnsi="Times New Roman" w:cs="Times New Roman"/>
                <w:sz w:val="28"/>
                <w:szCs w:val="28"/>
              </w:rPr>
              <w:t>Наглядная агитация: уголок для родителей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«Безопасность детской игрушки», «Ребенок и реклама», «Секреты воспитания вежливого ребенка», «Телевидение и дети», «Учить ребенка бережливости», «Соблюдение правил безопасности при паводках», «Осторожно - сосульки!»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«Если ребенок ведет себя агрессивно», «Почему ребенок не слушается», «Как научить ребенка не бояться врача», «Как научить ребенка узнавать цвета», «Весенние прогулки с родителями»</w:t>
            </w:r>
          </w:p>
        </w:tc>
      </w:tr>
      <w:tr w:rsidR="00EC4076" w:rsidTr="003B1D41">
        <w:tc>
          <w:tcPr>
            <w:tcW w:w="2552" w:type="dxa"/>
          </w:tcPr>
          <w:p w:rsidR="00F03AC0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фото</w:t>
            </w:r>
          </w:p>
          <w:p w:rsidR="00EC4076" w:rsidRPr="00CF0AFA" w:rsidRDefault="000F019C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«Мой ребенок - с пеленок»: активизация включенности родителей в работу детского сада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ДОУ: формирование положительных взаимоотношений между ДОУ и родителями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6C00C9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«Все о том, как нельзя наказывать детей», «Особенности рисунка детей раннего возраста», «Энтеробиоз», «Как приучить ребенка к порядку и самостоятельности», «Если ребенок не хочет одеваться...», «Как победить детские страхи»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агитация: уголок для родителей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для родителей к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ским праздникам, «Все о Дне Победы», «1 мая - День весны и труда», «9 мая - День Победы», «Все о ротовирусе, кишечных заболеваниях, скарлатине»,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рофилактика кишечных отравлений», «Кон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63E6E">
              <w:rPr>
                <w:rFonts w:ascii="Times New Roman" w:hAnsi="Times New Roman" w:cs="Times New Roman"/>
                <w:sz w:val="28"/>
                <w:szCs w:val="28"/>
              </w:rPr>
              <w:t>юнктивит»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о дню победы: «Вот какой у нас салют!»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«Об агрессивных детях (почему они кусаются, щиплются, толкаются)», «О состоянии здоровья», «Как правильно выбрать ребенку обувь», «Какие игрушки необходимы детям»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– итоговое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«Вот какие мы стали!»: подводим итоги учебного года, выясняем причины оставшихся проблем во взаимоотношении ребенка с ДОУ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«Нравится ли вам работа нашего детского сала?»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6C00C9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Развлечения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«Здравствуй, лето красное!» - спортивный праздник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детьми в летний период»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</w:t>
            </w:r>
          </w:p>
        </w:tc>
        <w:tc>
          <w:tcPr>
            <w:tcW w:w="8789" w:type="dxa"/>
          </w:tcPr>
          <w:p w:rsidR="00EC4076" w:rsidRPr="00C330F5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Рекомендации по проведению воздушных и солнечных ванн (стенд-папки).</w:t>
            </w:r>
          </w:p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«Как одевать ребенка летом», «Профилактика пищевых отравлений, кишечных заболеваний», «Детский травматизм», «Осторожно: ядовитые растения!», «Безопасность детей летом»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– досуг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- наши лучшие друзья»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и 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«Как предупредить пищевые отравления», «Перегревание детей»,«Игры с детьми в летний период на улице», «Вредные привычки детей», «Одеваем детей по погоде»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«Рисунки на асфальте»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6C00C9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«Праздник мыльных пузырей»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«Мы - друзья природы»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в виде папок – передвижек в родительском уголке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«Поиграйте с детьми», «Наблюдения за природой», «Правила поведения у воды», «Осторожно: ядовитые ягоды!», «Ребенок на даче», «Ди-кие и домашние звери»,«Соблюдение правил личной гигиены - непременное условие здорового образа жизни», «Первая помощь при укусах пчел и ос»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– досуг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«Праздник мыльных пузырей»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«Зеленый мир на окне», «Летний отдых с малышом», «Отравление лекарствами и первая помощь», «Отравление бытовой химией и неотложная помощь», «Носовые кровотечения и первая помощь», «Ожоги пламенем», «Головные уборы для детей летом»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«Игрушки-самоделки из бросового и природного материала»</w:t>
            </w:r>
          </w:p>
        </w:tc>
      </w:tr>
      <w:tr w:rsidR="00EC4076" w:rsidTr="003B1D41">
        <w:tc>
          <w:tcPr>
            <w:tcW w:w="11341" w:type="dxa"/>
            <w:gridSpan w:val="2"/>
          </w:tcPr>
          <w:p w:rsidR="00EC4076" w:rsidRPr="006C00C9" w:rsidRDefault="00EC4076" w:rsidP="00D074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>Праздник благодарения за новый урожай (имеются в виду Яблочный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 и Медовый)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выросло на грядке?»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Наглядная агитация в виде папок – передвижек в родительском уголке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>«Летние инфекции», «Игры малышей с песком», «Игры малышей с водой», «Если ребенка ужалила пчела», «Отравление грибами», «Учите детей беречь природу», «Летний отдых на юге», «Первая помощь при перегревании», «Игры для детей в летний период»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беседы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 xml:space="preserve">«Лето красное - для здоровья время прекрасное», «Лето красное и.. опасное», «Природа и дети (привлекаем детей к труду в природе, наблюдениям)», «Познавательное лето», «Как уберечь ребенка от солнечного ожога», «Обеспечение безопасности детей летом (ушибы, </w:t>
            </w:r>
            <w:r w:rsidRPr="00812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вывихи, переломы, раны, кровотечения)», «Что должно быть в домашней аптечке», «Пищевые отравления»</w:t>
            </w:r>
          </w:p>
        </w:tc>
      </w:tr>
      <w:tr w:rsidR="00EC4076" w:rsidTr="003B1D41">
        <w:tc>
          <w:tcPr>
            <w:tcW w:w="2552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досуг </w:t>
            </w:r>
          </w:p>
        </w:tc>
        <w:tc>
          <w:tcPr>
            <w:tcW w:w="8789" w:type="dxa"/>
          </w:tcPr>
          <w:p w:rsidR="00EC4076" w:rsidRPr="00CF0AFA" w:rsidRDefault="00EC4076" w:rsidP="00D0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</w:p>
        </w:tc>
      </w:tr>
    </w:tbl>
    <w:p w:rsidR="00EC4076" w:rsidRPr="008C5859" w:rsidRDefault="00EC407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BB19C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BB19C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BB19C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3)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BB19C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BB19C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</w:t>
      </w:r>
      <w:r w:rsidR="00E96B1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  у   детей   чувства гордости   и   радости   от  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C840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A8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C840A8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5C2659" w:rsidRPr="005B1025" w:rsidRDefault="005C2659" w:rsidP="005B10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0A8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="005B37C9" w:rsidRPr="00C840A8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организованной </w:t>
      </w:r>
      <w:r w:rsidRPr="00C840A8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</w:t>
      </w:r>
      <w:r w:rsidR="003B1D41" w:rsidRPr="00C840A8">
        <w:rPr>
          <w:rFonts w:ascii="Times New Roman" w:eastAsia="Calibri" w:hAnsi="Times New Roman" w:cs="Times New Roman"/>
          <w:b/>
          <w:sz w:val="28"/>
          <w:szCs w:val="28"/>
        </w:rPr>
        <w:t>и ранний возраст на 2024-2025</w:t>
      </w:r>
      <w:r w:rsidRPr="00C840A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0998" w:type="dxa"/>
        <w:tblInd w:w="-665" w:type="dxa"/>
        <w:tblLook w:val="04A0" w:firstRow="1" w:lastRow="0" w:firstColumn="1" w:lastColumn="0" w:noHBand="0" w:noVBand="1"/>
      </w:tblPr>
      <w:tblGrid>
        <w:gridCol w:w="1239"/>
        <w:gridCol w:w="1719"/>
        <w:gridCol w:w="1653"/>
        <w:gridCol w:w="2300"/>
        <w:gridCol w:w="2175"/>
        <w:gridCol w:w="1912"/>
      </w:tblGrid>
      <w:tr w:rsidR="005C2659" w:rsidRPr="005B1025" w:rsidTr="005B37C9">
        <w:trPr>
          <w:trHeight w:val="217"/>
        </w:trPr>
        <w:tc>
          <w:tcPr>
            <w:tcW w:w="1239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19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00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75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12" w:type="dxa"/>
          </w:tcPr>
          <w:p w:rsidR="005C2659" w:rsidRPr="005B1025" w:rsidRDefault="005C2659" w:rsidP="00D07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1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C2659" w:rsidRPr="005B1025" w:rsidTr="005B37C9">
        <w:trPr>
          <w:trHeight w:val="2268"/>
        </w:trPr>
        <w:tc>
          <w:tcPr>
            <w:tcW w:w="1239" w:type="dxa"/>
            <w:tcBorders>
              <w:bottom w:val="single" w:sz="4" w:space="0" w:color="auto"/>
            </w:tcBorders>
          </w:tcPr>
          <w:p w:rsidR="005C2659" w:rsidRPr="005B1025" w:rsidRDefault="005C2659" w:rsidP="00D074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0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Малышок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sz w:val="24"/>
                <w:szCs w:val="24"/>
              </w:rPr>
              <w:t>(2-3года )</w:t>
            </w:r>
          </w:p>
          <w:p w:rsidR="005C2659" w:rsidRPr="005B1025" w:rsidRDefault="005C2659" w:rsidP="00D0743F">
            <w:pPr>
              <w:pStyle w:val="a9"/>
              <w:rPr>
                <w:sz w:val="24"/>
                <w:szCs w:val="24"/>
              </w:rPr>
            </w:pP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  <w:p w:rsidR="005C2659" w:rsidRPr="005B1025" w:rsidRDefault="005C2659" w:rsidP="00D0743F">
            <w:pPr>
              <w:pStyle w:val="a9"/>
              <w:rPr>
                <w:sz w:val="24"/>
                <w:szCs w:val="24"/>
              </w:rPr>
            </w:pP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sz w:val="24"/>
                <w:szCs w:val="24"/>
              </w:rPr>
              <w:t xml:space="preserve"> Художественно-эстетическое развитие (лепка, аппликация, конструирование – чередуются) </w:t>
            </w:r>
            <w:r w:rsidRPr="005B1025">
              <w:rPr>
                <w:rFonts w:eastAsia="Calibri"/>
                <w:sz w:val="24"/>
                <w:szCs w:val="24"/>
              </w:rPr>
              <w:t>9.00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rFonts w:eastAsia="Calibri"/>
                <w:sz w:val="24"/>
                <w:szCs w:val="24"/>
              </w:rPr>
              <w:t>Физическое развитие  (в зале) 15.20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sz w:val="24"/>
                <w:szCs w:val="24"/>
              </w:rPr>
              <w:t>Художественно-эстетическое развитие (</w:t>
            </w:r>
            <w:r w:rsidRPr="005B1025">
              <w:rPr>
                <w:rFonts w:eastAsia="Calibri"/>
                <w:sz w:val="24"/>
                <w:szCs w:val="24"/>
              </w:rPr>
              <w:t>Мир музыки)  9.00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rFonts w:eastAsia="Calibri"/>
                <w:sz w:val="24"/>
                <w:szCs w:val="24"/>
              </w:rPr>
              <w:t>Речевое развитие 9.20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rFonts w:eastAsia="Calibri"/>
                <w:sz w:val="24"/>
                <w:szCs w:val="24"/>
              </w:rPr>
              <w:t>Познавательное развитие (</w:t>
            </w:r>
            <w:r w:rsidRPr="005B1025">
              <w:rPr>
                <w:sz w:val="24"/>
                <w:szCs w:val="24"/>
              </w:rPr>
              <w:t>предметный мир</w:t>
            </w:r>
            <w:r w:rsidRPr="005B1025">
              <w:rPr>
                <w:rFonts w:eastAsia="Calibri"/>
                <w:sz w:val="24"/>
                <w:szCs w:val="24"/>
              </w:rPr>
              <w:t xml:space="preserve"> и сенсорное развитие) 9.00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sz w:val="24"/>
                <w:szCs w:val="24"/>
              </w:rPr>
              <w:t xml:space="preserve">Художественно -эстетическое развитие     (рисование)  </w:t>
            </w:r>
            <w:r w:rsidRPr="005B1025">
              <w:rPr>
                <w:rFonts w:eastAsia="Calibri"/>
                <w:sz w:val="24"/>
                <w:szCs w:val="24"/>
              </w:rPr>
              <w:t xml:space="preserve"> 9.20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F73873" w:rsidRPr="005B1025" w:rsidRDefault="00F73873" w:rsidP="00F73873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eastAsia="Calibri"/>
                <w:sz w:val="24"/>
                <w:szCs w:val="24"/>
              </w:rPr>
              <w:t>мир музыки)  9.00</w:t>
            </w:r>
          </w:p>
          <w:p w:rsidR="005C2659" w:rsidRPr="005B1025" w:rsidRDefault="00F73873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659" w:rsidRPr="005B1025">
              <w:rPr>
                <w:sz w:val="24"/>
                <w:szCs w:val="24"/>
              </w:rPr>
              <w:t xml:space="preserve">Познавательное развитие, социально коммуникативное развитие (социальный мир, природный мир - чередуются)  </w:t>
            </w:r>
            <w:r w:rsidR="005C2659" w:rsidRPr="005B1025">
              <w:rPr>
                <w:rFonts w:eastAsia="Calibri"/>
                <w:sz w:val="24"/>
                <w:szCs w:val="24"/>
              </w:rPr>
              <w:t>9.20</w:t>
            </w:r>
          </w:p>
          <w:p w:rsidR="005C2659" w:rsidRPr="005B1025" w:rsidRDefault="005C2659" w:rsidP="00F73873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F73873" w:rsidRPr="005B1025" w:rsidRDefault="00F73873" w:rsidP="00F73873">
            <w:pPr>
              <w:pStyle w:val="a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развитие (в зале) 9.00</w:t>
            </w:r>
          </w:p>
          <w:p w:rsidR="005C2659" w:rsidRPr="005B1025" w:rsidRDefault="005C2659" w:rsidP="00D0743F">
            <w:pPr>
              <w:pStyle w:val="a9"/>
              <w:rPr>
                <w:rFonts w:eastAsia="Calibri"/>
                <w:sz w:val="24"/>
                <w:szCs w:val="24"/>
              </w:rPr>
            </w:pPr>
            <w:r w:rsidRPr="005B1025">
              <w:rPr>
                <w:rFonts w:eastAsia="Calibri"/>
                <w:sz w:val="24"/>
                <w:szCs w:val="24"/>
              </w:rPr>
              <w:t>Речевое развитие</w:t>
            </w:r>
            <w:r w:rsidRPr="005B1025">
              <w:rPr>
                <w:sz w:val="24"/>
                <w:szCs w:val="24"/>
              </w:rPr>
              <w:t xml:space="preserve"> (</w:t>
            </w:r>
            <w:r w:rsidRPr="005B1025">
              <w:rPr>
                <w:rFonts w:eastAsia="Calibri"/>
                <w:sz w:val="24"/>
                <w:szCs w:val="24"/>
              </w:rPr>
              <w:t>чтение художественной литературы)  9.30</w:t>
            </w:r>
          </w:p>
          <w:p w:rsidR="005C2659" w:rsidRPr="005B1025" w:rsidRDefault="005C2659" w:rsidP="00F73873">
            <w:pPr>
              <w:pStyle w:val="a9"/>
              <w:rPr>
                <w:rFonts w:eastAsia="Calibri"/>
                <w:sz w:val="24"/>
                <w:szCs w:val="24"/>
              </w:rPr>
            </w:pPr>
          </w:p>
        </w:tc>
      </w:tr>
    </w:tbl>
    <w:p w:rsidR="005C2659" w:rsidRDefault="005C2659" w:rsidP="005C265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025" w:rsidRPr="003B1D41" w:rsidRDefault="005B1025" w:rsidP="005B1025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3B1D41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Режим дня первой младшей группы (2–3 года)</w:t>
      </w:r>
    </w:p>
    <w:p w:rsidR="005B1025" w:rsidRPr="003B1D41" w:rsidRDefault="005B1025" w:rsidP="005B10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D41">
        <w:rPr>
          <w:rFonts w:ascii="Times New Roman" w:hAnsi="Times New Roman" w:cs="Times New Roman"/>
          <w:color w:val="000000"/>
          <w:sz w:val="28"/>
          <w:szCs w:val="28"/>
        </w:rPr>
        <w:t>Режим дня в группе детей 2–3 лет рассчитан на 12 -часовое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</w:p>
    <w:p w:rsidR="005B1025" w:rsidRPr="003B1D41" w:rsidRDefault="005B1025" w:rsidP="005B10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D41">
        <w:rPr>
          <w:rFonts w:ascii="Times New Roman" w:hAnsi="Times New Roman" w:cs="Times New Roman"/>
          <w:color w:val="000000"/>
          <w:sz w:val="28"/>
          <w:szCs w:val="28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длительность ежедневного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сокращается.</w:t>
      </w:r>
    </w:p>
    <w:p w:rsidR="005B1025" w:rsidRPr="003B1D41" w:rsidRDefault="005B1025" w:rsidP="005B10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D41">
        <w:rPr>
          <w:rFonts w:ascii="Times New Roman" w:hAnsi="Times New Roman" w:cs="Times New Roman"/>
          <w:color w:val="000000"/>
          <w:sz w:val="28"/>
          <w:szCs w:val="28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10565" w:type="dxa"/>
        <w:tblLook w:val="0600" w:firstRow="0" w:lastRow="0" w:firstColumn="0" w:lastColumn="0" w:noHBand="1" w:noVBand="1"/>
      </w:tblPr>
      <w:tblGrid>
        <w:gridCol w:w="9006"/>
        <w:gridCol w:w="1559"/>
      </w:tblGrid>
      <w:tr w:rsidR="005B1025" w:rsidRPr="003B1D41" w:rsidTr="005B1025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1D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режимных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5B1025" w:rsidRPr="003B1D41" w:rsidTr="005B1025">
        <w:tc>
          <w:tcPr>
            <w:tcW w:w="105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Холодный период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детей, осмотр, самостоятельная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7:00–8:00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 – 8:10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8:10–8.30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детей. Утренний круг.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8.30–9:00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1 (в игровой форме по подгруппам)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9.00–9.10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9.10–9.20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2 (в игровой форме по подгруппам)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9.20–9.30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прогулка: наблюдения, труд, экспериментирование, подвижные игры, самостоятельная двигательная активность.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9.30–11.00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D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11:20–11.4</w:t>
            </w:r>
            <w:r w:rsidR="005B1025"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D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</w:t>
            </w:r>
            <w:r w:rsidR="005B1025"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0–14:50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14:50–15:20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15:20–16:00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прогулке, прогулка (подвижные игры, предметная деятельность и другое), возвращение с прогулки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16:00–16:55</w:t>
            </w:r>
          </w:p>
        </w:tc>
      </w:tr>
      <w:tr w:rsidR="005B1025" w:rsidRPr="003B1D41" w:rsidTr="005B1025">
        <w:tc>
          <w:tcPr>
            <w:tcW w:w="9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16:55–17:20</w:t>
            </w:r>
          </w:p>
        </w:tc>
      </w:tr>
      <w:tr w:rsidR="005B1025" w:rsidRPr="003B1D41" w:rsidTr="005B1025">
        <w:tc>
          <w:tcPr>
            <w:tcW w:w="9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025" w:rsidRPr="003B1D41" w:rsidRDefault="005B102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17:20–19:00</w:t>
            </w:r>
          </w:p>
        </w:tc>
      </w:tr>
    </w:tbl>
    <w:p w:rsidR="008C5859" w:rsidRDefault="008C5859" w:rsidP="000A62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6245" w:rsidRDefault="006905DD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>3.3. Примерное распределение тем в течение года</w:t>
      </w:r>
      <w:r w:rsidR="006C5705" w:rsidRPr="0002588A">
        <w:rPr>
          <w:rFonts w:ascii="Times New Roman" w:hAnsi="Times New Roman"/>
          <w:b/>
          <w:sz w:val="28"/>
          <w:szCs w:val="28"/>
        </w:rPr>
        <w:t>в первой младшей группе</w:t>
      </w:r>
    </w:p>
    <w:p w:rsidR="005B1025" w:rsidRDefault="005B1025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B1025" w:rsidSect="006C570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9073"/>
        <w:gridCol w:w="3260"/>
      </w:tblGrid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3B1D41" w:rsidRDefault="000A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3B1D41" w:rsidRDefault="000A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</w:tr>
      <w:tr w:rsidR="000A6245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3B1D41" w:rsidRDefault="000A6245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3B1D4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пришли в детский сад»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 1 сентября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положительных эмоций по отношению к детскому саду, воспитателю, детям. 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дне знаний. Дать элементарные представления о празднике.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группе.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о школе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у нас в саду»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положительных сторонах детского сада, его общности с домом (тепло, уют, и т.д.) и отличиях от домашней обстановки (больше друзей, игрушек, самостоятельности.) Поддерживать у детей интерес к окружающей действительности.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«Собери пирамидку»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«Игра с собачкой».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«Фруктовый сад, собираем урожай»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сезонных изменениях в природе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познакомить с различными фруктовыми деревьями и их плодами, создать условия для формирования эстетического отношения к окружающему миру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Создать условия для формирования представлений о здоровом питании, пользе витаминов в овощах и фруктах.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семейного творчества «Дары осени»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«Собираем урожай»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Выявить и проанализировать динамику в развитие ребенка на определенном возрастном этапе, а также скорректировать образовательную деятельность с учетов индивидуальных особенностей развития ребенка и его потребностей.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</w:p>
        </w:tc>
      </w:tr>
      <w:tr w:rsidR="000A6245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«Кто живет в лесу»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Международный день пожилых людей 1 октября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формировать у детей элементарные представления о лесных жителях.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представления о повадках лесных животных.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пожилых родственниках (бабушка, дедушка).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«Жители леса»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«Бабушка с дедушкой рядышком»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«Бабушкино подворье» (домашние животные).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и расширить представление детей о домашних животных, их голосах и повадках, учить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 по размеру (большой, поменьше, маленький), различать предметы по высоте, выбирать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«такой же»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предмет, закрепить знания о качествах и свойствах предметов, способах их использования, воспитывать ласковое, дружелюбное отношение к живым существам.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детских рисунков «Дорисуй…».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элементарные представления о явлениях осенней природы: о грибах и ягодах, их внешнем виде: форме, величине, цвете, Привлекать внимание к освоению свойств предметов и объектов природы, учить различать листья, грибы по цвету и размеру, знакомить с разными способами обследования предметов и объектов (погладить, надавить, понюхать,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Укрепление семейных ценностей.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материала.</w:t>
            </w: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с папами </w:t>
            </w:r>
          </w:p>
        </w:tc>
      </w:tr>
      <w:tr w:rsidR="000A6245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нас в квартире мебель»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знания о названиях предметов мебели. Учить для чего нужна мебель в доме. Расширять словарный запас детей.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группе. </w:t>
            </w:r>
          </w:p>
        </w:tc>
      </w:tr>
      <w:tr w:rsidR="000A6245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игрушки»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Закреплять знания о месте игрушек. Учить убирать их на места. Воспитывать бережное отношение к игрушкам.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«Моя любимая игрушка»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«Знакомство с посудой»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Помочь детям получить отчетливое представление о предметах ближайшего окружения – посуде, учить различать и называть посуду, познакомить с ее назначением, вовлекать в элементарную исследовательскую деятельность по изучению качеств и свойств объектов неживой природы (чайная посуда).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Чаепитие с куклой Дашей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Научить различать проезжую часть и тротуар.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Игра по ПДД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«На дороге»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начальные представления о правилах дорожного движения в качестве пешехода и пассажира. Расширить представления о том, что автомобили ездят по дороге, светофор регулирует движение транспорта и пешеходов. Переходить улицу можно только с взрослым, крепко держась за руку.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Укрепление семейных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Развлечение в группе: «Путешествие по городу на автомобиле»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Мастер-класс с мамами по изготовлению атрибутов к играм из соленого теста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Одежда и обувь»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Формировать у детей элементарные представления о зиме. Изучать зимние предметы одежды. Учить надевать и снимать теплые вещи.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F92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 «Помоги</w:t>
            </w:r>
            <w:r w:rsidR="000A6245"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одеться кукле»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«Мамины сказки»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Учить детей слушать чтение взрослых, сопровождать чтение взрослого театрализацией.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отрывка стихотворения. 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Новогодние забавы»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с зимой, как временем года, с зимними видами спорта, забавами зимой. Расширять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«Зимние забавы», «На чем катаются дети?» Наблюдение за зимними играми старших детей;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- рассматривания иллюстраций об играх детей зимой; чтение русской народной потешки «Наша Маша маленькая»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«Праздник ёлки»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Новый год 31 декабря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 детей доброе отношение к окружающему миру при помощи организации и проведения игр и развлечений на новогоднюю тематику; создавать эмоционально комфортные условия в группе, поддерживать у детей радостное, веселое настроение в преддверии 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приближающегося праздника.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Новогодний утренник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«Вот как мы играем»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играх в детском саду. Учить играть со взрослым и сверстниками.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 </w:t>
            </w: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«Снег – снежок»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, «Ручки вверх, в кулачок - дыхательное упражнение </w:t>
            </w: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«Сдуваем снежинки»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«Зимние загадки»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зиме.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Игра «Отгадай загадку»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Музыка и фольклор»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русским народным творчеством и традициями.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Чтение литературы по теме недели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«Мы играем»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играть в коллективе. Расширять привычные гендерные представления.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сюжетно-отобразительным играм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«Мы-помощники»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помогать взрослым и товарищам, учить уважать чужой труд.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Фотовыставка «Помогаю маме»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«Книжка-малышка»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слушать чтение взрослого, повторять знакомые фразы, обыгрывать персонажей</w:t>
            </w:r>
            <w:r w:rsidRPr="00F070B0"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книжек-малышек по потешкам и сказкам 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«Семья, мой папа защитник»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День защитников отечества 23 </w:t>
            </w: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февраля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ценностные представления о семье, семейных традициях, обязанностях, родственных связях.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Фотовыставка «Папа может»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Мамин день»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Развлечение к маминому дню.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Развивающая практическая ситуация на игровой основе </w:t>
            </w:r>
            <w:r w:rsidRPr="00F070B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«Мимоза в подарок маме»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«Веселый Петрушка»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игрушкой Петрушкой. Способствовать становлению детского игрового сообщества.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Игры с элементами театрализации с игрушкой Петрушкой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«Растем здоровыми»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вести здоровый образ жизни.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Изготовление оборудования для закаливания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«Весна идет»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Продолжать обобщать представления детей о временах года, изучать последовательность весенних месяцев, весенних изменений в природе.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Создание альбома «Признаки весны»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«Посуда»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о посуде. Формировать навыки культурного поведения во время приема пищи (столовая посуда).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Сюжетно-отобрази тельные игры «Кухня», «Семья»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«Дружные ребята»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Вовлекать детей в жизнь группы, формировать коммуникативные навыки у детей.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Развлечение «У игрушек новоселье»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«Мой дом»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родному дому. Знакомство с обязанностями по дому.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«Мой дом» (мекетирование)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«Мир вокруг, насекомые»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насекомых. Воспитывать бережное отношение к природе.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Создания альбома «Насекомые»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«Мир вокруг, птицы»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 детей об окружающем мире, вспомнить известных нам птиц, изучить части тела и повадки разных птиц.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Создание альбома «Птицы»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«Весенние деньки»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об природных изменениях весной.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Огород на окне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«Любимые игры»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День защиты детей 1 июня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различным видам игр и поддерживать их самостоятельность в игре. 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Оформление игровой площадки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«Лесные птицы и звери»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изучение обитателей леса.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по теме недели. 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«Мир природы»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элементарные экологические представления. Расширять знания о животных, насекомых. Закреплять знания о растениях.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Помощь в уходе за клумбой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«Мы-друзья»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общению со сверстниками.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Игра на сплочение «Ласковое имя»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«Мир домашних животных»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 8 июля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домашними животными.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ценностные представления о семье, семейных традициях, обязанностях, родственных связях.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«Мой питомец» 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Фотовыставка «Наши семейные традиции»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«По тропинке 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слушать чтение взрослого. Учиться обыгрывать 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фрагменты из сказок.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настольного </w:t>
            </w: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 «Три медведя»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«Игралочка»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знания детей о подвижных играх.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«Летняя пора»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летних забавах.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мячом </w:t>
            </w:r>
          </w:p>
        </w:tc>
      </w:tr>
      <w:tr w:rsidR="000A6245" w:rsidRPr="00F070B0" w:rsidTr="003B1D41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знакомство с правилами дорожного движения, учить практически применять из в различных ситуациях.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Игра в автогородке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«Мама, папа, я»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формирование представления о семье и ее членах.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«Мы уже большие»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у детей о том, что они выросли и многому научились.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Беседа «Как мы выросли»</w:t>
            </w:r>
          </w:p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Знакомство с новой группой</w:t>
            </w:r>
          </w:p>
        </w:tc>
      </w:tr>
      <w:tr w:rsidR="000A6245" w:rsidRPr="00F070B0" w:rsidTr="003B1D4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Прощай лето!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летних сезонных явлений. Подготовка к следующему сезону.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45" w:rsidRPr="00F070B0" w:rsidRDefault="000A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0B0">
              <w:rPr>
                <w:rFonts w:ascii="Times New Roman" w:hAnsi="Times New Roman" w:cs="Times New Roman"/>
                <w:sz w:val="28"/>
                <w:szCs w:val="28"/>
              </w:rPr>
              <w:t>Праздник «Прощай лето!»</w:t>
            </w:r>
          </w:p>
        </w:tc>
      </w:tr>
    </w:tbl>
    <w:p w:rsidR="006905DD" w:rsidRPr="00F070B0" w:rsidRDefault="006905DD" w:rsidP="000A6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245" w:rsidRDefault="000A6245" w:rsidP="000A624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A6245" w:rsidSect="000A624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905DD" w:rsidRDefault="006905DD" w:rsidP="000A624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8C58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C7F41" w:rsidTr="00DC7F41">
        <w:tc>
          <w:tcPr>
            <w:tcW w:w="4955" w:type="dxa"/>
          </w:tcPr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00pt;margin-top:11.7pt;width:22.5pt;height:110.6pt;z-index:2516879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">
                  <v:textbox style="mso-fit-shape-to-text:t">
                    <w:txbxContent>
                      <w:p w:rsidR="00F73873" w:rsidRPr="00DC7F41" w:rsidRDefault="00DF703C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7" style="position:absolute;left:0;text-align:left;margin-left:85.75pt;margin-top:-6.75pt;width:46.5pt;height:66pt;rotation:90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" fillcolor="red" strokecolor="red" strokeweight="1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6" style="position:absolute;left:0;text-align:left;margin-left:193.75pt;margin-top:10.6pt;width:46.5pt;height:6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" fillcolor="#00b0f0" strokecolor="#00b0f0" strokeweight="1pt"/>
              </w:pict>
            </w: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202" style="position:absolute;left:0;text-align:left;margin-left:205.75pt;margin-top:12.85pt;width:22.5pt;height:110.6pt;z-index:2516858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">
                  <v:textbox style="mso-fit-shape-to-text:t">
                    <w:txbxContent>
                      <w:p w:rsidR="00F73873" w:rsidRPr="00DC7F41" w:rsidRDefault="00DF703C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5" style="position:absolute;left:0;text-align:left;margin-left:-4.25pt;margin-top:18.1pt;width:46.5pt;height:66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" fillcolor="#7030a0" strokecolor="#7030a0" strokeweight="1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4" style="position:absolute;left:0;text-align:left;margin-left:193pt;margin-top:14pt;width:46.5pt;height:6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" fillcolor="yellow" strokecolor="yellow" strokeweight="1pt"/>
              </w:pict>
            </w: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202" style="position:absolute;left:0;text-align:left;margin-left:206.5pt;margin-top:16.7pt;width:22.5pt;height:110.6pt;z-index:2516838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">
                  <v:textbox style="mso-fit-shape-to-text:t">
                    <w:txbxContent>
                      <w:p w:rsidR="00F73873" w:rsidRPr="00DC7F41" w:rsidRDefault="00F73873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7pt;margin-top:2.85pt;width:22.5pt;height:110.6pt;z-index:2516899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">
                  <v:textbox style="mso-fit-shape-to-text:t">
                    <w:txbxContent>
                      <w:p w:rsidR="00F73873" w:rsidRPr="00DC7F41" w:rsidRDefault="00F73873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1" o:spid="_x0000_s1033" style="position:absolute;left:0;text-align:left;margin-left:194.05pt;margin-top:1.95pt;width:46.5pt;height:6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" fillcolor="#ec44d4" strokecolor="#ec44d4" strokeweight="1pt"/>
              </w:pict>
            </w: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202" style="position:absolute;left:0;text-align:left;margin-left:205.3pt;margin-top:4.6pt;width:22.5pt;height:110.6pt;z-index:2516797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ihFQIAACY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">
                  <v:textbox style="mso-fit-shape-to-text:t">
                    <w:txbxContent>
                      <w:p w:rsidR="00F73873" w:rsidRPr="00DC7F41" w:rsidRDefault="00DF703C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2" style="position:absolute;left:0;text-align:left;margin-left:63.25pt;margin-top:5.95pt;width:46.5pt;height:66pt;rotation:90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" fillcolor="#00b050" strokecolor="#00b050" strokeweight="1pt"/>
              </w:pict>
            </w:r>
          </w:p>
          <w:p w:rsidR="00DC7F41" w:rsidRDefault="007A5102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1" type="#_x0000_t202" style="position:absolute;left:0;text-align:left;margin-left:77.5pt;margin-top:9.7pt;width:22.5pt;height:110.6pt;z-index:2516920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ZXFQIAACY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">
                  <v:textbox style="mso-fit-shape-to-text:t">
                    <w:txbxContent>
                      <w:p w:rsidR="00F73873" w:rsidRPr="00DC7F41" w:rsidRDefault="00F73873" w:rsidP="00DC7F4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DC7F41" w:rsidRDefault="00DC7F41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49E" w:rsidRDefault="0032449E" w:rsidP="000A62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</w:tcPr>
          <w:p w:rsidR="0032449E" w:rsidRPr="00DF703C" w:rsidRDefault="00DF703C" w:rsidP="00DF703C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5772FC">
              <w:rPr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>книги.</w:t>
            </w:r>
          </w:p>
          <w:p w:rsidR="0032449E" w:rsidRPr="00DF703C" w:rsidRDefault="00DF703C" w:rsidP="00DF703C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32449E"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>Центр манипуляторных игр.</w:t>
            </w:r>
            <w:r w:rsidR="005772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  <w:r w:rsidR="005772FC"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>Центр двигательной активности.</w:t>
            </w:r>
          </w:p>
          <w:p w:rsidR="005772FC" w:rsidRDefault="00DF703C" w:rsidP="005772FC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4.Цен</w:t>
            </w:r>
            <w:r w:rsidR="005772FC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r w:rsidR="00611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сенсорики </w:t>
            </w:r>
            <w:r w:rsidR="0032449E"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>и конструирования.</w:t>
            </w:r>
          </w:p>
          <w:p w:rsidR="0032449E" w:rsidRPr="00DF703C" w:rsidRDefault="00DF703C" w:rsidP="005772FC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32449E"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>Центр творчества.</w:t>
            </w:r>
          </w:p>
          <w:p w:rsidR="0032449E" w:rsidRPr="00DF703C" w:rsidRDefault="00DF703C" w:rsidP="00DF703C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772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2449E" w:rsidRPr="00DF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науки. </w:t>
            </w:r>
          </w:p>
        </w:tc>
      </w:tr>
    </w:tbl>
    <w:p w:rsidR="00DC7F41" w:rsidRPr="008C5859" w:rsidRDefault="00DC7F41" w:rsidP="000A6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>Развивающая среда содержит шесть основных центров детской активности.</w:t>
      </w:r>
    </w:p>
    <w:p w:rsidR="00EC4076" w:rsidRPr="009F2CE3" w:rsidRDefault="00074C3D" w:rsidP="00C8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2CE3">
        <w:rPr>
          <w:rFonts w:ascii="Times New Roman" w:hAnsi="Times New Roman" w:cs="Times New Roman"/>
          <w:b/>
          <w:bCs/>
          <w:sz w:val="28"/>
          <w:szCs w:val="28"/>
        </w:rPr>
        <w:t>Центр книги</w:t>
      </w:r>
    </w:p>
    <w:p w:rsidR="009F5DBD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>Библиотека</w:t>
      </w:r>
      <w:r w:rsidR="009F5DBD">
        <w:rPr>
          <w:rFonts w:ascii="Times New Roman" w:hAnsi="Times New Roman" w:cs="Times New Roman"/>
          <w:bCs/>
          <w:sz w:val="28"/>
          <w:szCs w:val="28"/>
        </w:rPr>
        <w:t>:</w:t>
      </w:r>
    </w:p>
    <w:p w:rsidR="009F5DBD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5DBD">
        <w:rPr>
          <w:rFonts w:ascii="Times New Roman" w:hAnsi="Times New Roman" w:cs="Times New Roman"/>
          <w:bCs/>
          <w:sz w:val="28"/>
          <w:szCs w:val="28"/>
        </w:rPr>
        <w:t>книги, рекомендованные для чтения детям этого возраста: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произведения фольклора,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сказки русские народные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произведения современных авторов (рассказы, сказки, стихи).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книги, любимые детьми этой группы</w:t>
      </w:r>
    </w:p>
    <w:p w:rsidR="00EC4076" w:rsidRDefault="009F5DB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сезонная литература</w:t>
      </w:r>
    </w:p>
    <w:p w:rsidR="00074C3D" w:rsidRDefault="00074C3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Театральный уголок</w:t>
      </w:r>
      <w:r w:rsidR="009F5DBD">
        <w:rPr>
          <w:rFonts w:ascii="Times New Roman" w:hAnsi="Times New Roman" w:cs="Times New Roman"/>
          <w:bCs/>
          <w:sz w:val="28"/>
          <w:szCs w:val="28"/>
        </w:rPr>
        <w:t>:</w:t>
      </w:r>
    </w:p>
    <w:p w:rsidR="00074C3D" w:rsidRPr="009F5DBD" w:rsidRDefault="009F5DB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DBD">
        <w:rPr>
          <w:rFonts w:ascii="Times New Roman" w:hAnsi="Times New Roman" w:cs="Times New Roman"/>
          <w:bCs/>
          <w:sz w:val="28"/>
          <w:szCs w:val="28"/>
        </w:rPr>
        <w:t>м</w:t>
      </w:r>
      <w:r w:rsidR="00074C3D" w:rsidRPr="009F5DBD">
        <w:rPr>
          <w:rFonts w:ascii="Times New Roman" w:hAnsi="Times New Roman" w:cs="Times New Roman"/>
          <w:bCs/>
          <w:sz w:val="28"/>
          <w:szCs w:val="28"/>
        </w:rPr>
        <w:t>аски, шапочки, рисунки-эмблемы.</w:t>
      </w:r>
    </w:p>
    <w:p w:rsidR="00074C3D" w:rsidRPr="00EC4076" w:rsidRDefault="00074C3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>​</w:t>
      </w:r>
      <w:r w:rsidR="009F5DB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C4076">
        <w:rPr>
          <w:rFonts w:ascii="Times New Roman" w:hAnsi="Times New Roman" w:cs="Times New Roman"/>
          <w:bCs/>
          <w:sz w:val="28"/>
          <w:szCs w:val="28"/>
        </w:rPr>
        <w:t>азные виды теа</w:t>
      </w:r>
      <w:r>
        <w:rPr>
          <w:rFonts w:ascii="Times New Roman" w:hAnsi="Times New Roman" w:cs="Times New Roman"/>
          <w:bCs/>
          <w:sz w:val="28"/>
          <w:szCs w:val="28"/>
        </w:rPr>
        <w:t>тра: настольный, магнитный, «бибабо»</w:t>
      </w:r>
      <w:r w:rsidRPr="00EC4076">
        <w:rPr>
          <w:rFonts w:ascii="Times New Roman" w:hAnsi="Times New Roman" w:cs="Times New Roman"/>
          <w:bCs/>
          <w:sz w:val="28"/>
          <w:szCs w:val="28"/>
        </w:rPr>
        <w:t>, па</w:t>
      </w:r>
      <w:r>
        <w:rPr>
          <w:rFonts w:ascii="Times New Roman" w:hAnsi="Times New Roman" w:cs="Times New Roman"/>
          <w:bCs/>
          <w:sz w:val="28"/>
          <w:szCs w:val="28"/>
        </w:rPr>
        <w:t>льчиковый</w:t>
      </w:r>
    </w:p>
    <w:p w:rsidR="00074C3D" w:rsidRDefault="00074C3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DBD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езиновые игрушки</w:t>
      </w:r>
    </w:p>
    <w:p w:rsidR="00074C3D" w:rsidRDefault="00074C3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DB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ундучок с костюмами</w:t>
      </w:r>
    </w:p>
    <w:p w:rsidR="00074C3D" w:rsidRDefault="00074C3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уголок</w:t>
      </w:r>
      <w:r w:rsidR="009F5DBD">
        <w:rPr>
          <w:rFonts w:ascii="Times New Roman" w:hAnsi="Times New Roman" w:cs="Times New Roman"/>
          <w:bCs/>
          <w:sz w:val="28"/>
          <w:szCs w:val="28"/>
        </w:rPr>
        <w:t>:</w:t>
      </w:r>
    </w:p>
    <w:p w:rsidR="00814BE9" w:rsidRDefault="009F5DB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музыкальные инструменты</w:t>
      </w:r>
    </w:p>
    <w:p w:rsidR="002115E0" w:rsidRPr="00EC4076" w:rsidRDefault="009F5DBD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5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BE9" w:rsidRPr="009F2CE3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9F2CE3">
        <w:rPr>
          <w:rFonts w:ascii="Times New Roman" w:hAnsi="Times New Roman" w:cs="Times New Roman"/>
          <w:b/>
          <w:bCs/>
          <w:sz w:val="28"/>
          <w:szCs w:val="28"/>
        </w:rPr>
        <w:t xml:space="preserve"> манипулятивных игр:</w:t>
      </w:r>
      <w:r w:rsidR="002115E0" w:rsidRPr="002115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15E0" w:rsidRPr="00EC4076" w:rsidRDefault="00F1467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5E0" w:rsidRPr="00EC4076">
        <w:rPr>
          <w:rFonts w:ascii="Times New Roman" w:hAnsi="Times New Roman" w:cs="Times New Roman"/>
          <w:bCs/>
          <w:sz w:val="28"/>
          <w:szCs w:val="28"/>
        </w:rPr>
        <w:t>Одежда для ряжения (для одевания на себя) – узорчатые цветные воротники, различные юбки, платья, фартучки, ленточки, кофточки, косынки и т.д.</w:t>
      </w:r>
    </w:p>
    <w:p w:rsidR="00F14673" w:rsidRDefault="002115E0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>​</w:t>
      </w:r>
      <w:r w:rsidR="00F14673">
        <w:rPr>
          <w:rFonts w:ascii="Times New Roman" w:hAnsi="Times New Roman" w:cs="Times New Roman"/>
          <w:bCs/>
          <w:sz w:val="28"/>
          <w:szCs w:val="28"/>
        </w:rPr>
        <w:t xml:space="preserve"> Парикмахерская</w:t>
      </w: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14673">
        <w:rPr>
          <w:rFonts w:ascii="Times New Roman" w:hAnsi="Times New Roman" w:cs="Times New Roman"/>
          <w:bCs/>
          <w:sz w:val="28"/>
          <w:szCs w:val="28"/>
        </w:rPr>
        <w:t>для игровых действий с куклами)</w:t>
      </w:r>
    </w:p>
    <w:p w:rsidR="002115E0" w:rsidRPr="00EC4076" w:rsidRDefault="00F1467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115E0" w:rsidRPr="00EC4076">
        <w:rPr>
          <w:rFonts w:ascii="Times New Roman" w:hAnsi="Times New Roman" w:cs="Times New Roman"/>
          <w:bCs/>
          <w:sz w:val="28"/>
          <w:szCs w:val="28"/>
        </w:rPr>
        <w:t>рюмо с зеркалом</w:t>
      </w:r>
      <w:r w:rsidR="00801BF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115E0" w:rsidRPr="00EC4076">
        <w:rPr>
          <w:rFonts w:ascii="Times New Roman" w:hAnsi="Times New Roman" w:cs="Times New Roman"/>
          <w:bCs/>
          <w:sz w:val="28"/>
          <w:szCs w:val="28"/>
        </w:rPr>
        <w:t>игрушечные наборы для парикмахерских (зеркало, расче</w:t>
      </w:r>
      <w:r w:rsidR="00801BFE">
        <w:rPr>
          <w:rFonts w:ascii="Times New Roman" w:hAnsi="Times New Roman" w:cs="Times New Roman"/>
          <w:bCs/>
          <w:sz w:val="28"/>
          <w:szCs w:val="28"/>
        </w:rPr>
        <w:t xml:space="preserve">ски, щетки, </w:t>
      </w:r>
      <w:r w:rsidR="002115E0" w:rsidRPr="00EC4076">
        <w:rPr>
          <w:rFonts w:ascii="Times New Roman" w:hAnsi="Times New Roman" w:cs="Times New Roman"/>
          <w:bCs/>
          <w:sz w:val="28"/>
          <w:szCs w:val="28"/>
        </w:rPr>
        <w:t xml:space="preserve"> накидки)</w:t>
      </w:r>
    </w:p>
    <w:p w:rsidR="00801BFE" w:rsidRDefault="002115E0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>​</w:t>
      </w:r>
      <w:r w:rsidR="00F14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BFE">
        <w:rPr>
          <w:rFonts w:ascii="Times New Roman" w:hAnsi="Times New Roman" w:cs="Times New Roman"/>
          <w:bCs/>
          <w:sz w:val="28"/>
          <w:szCs w:val="28"/>
        </w:rPr>
        <w:t>Кухня:  кухонный стол, стулья,</w:t>
      </w: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плит</w:t>
      </w:r>
      <w:r w:rsidR="00801BFE">
        <w:rPr>
          <w:rFonts w:ascii="Times New Roman" w:hAnsi="Times New Roman" w:cs="Times New Roman"/>
          <w:bCs/>
          <w:sz w:val="28"/>
          <w:szCs w:val="28"/>
        </w:rPr>
        <w:t>а,</w:t>
      </w: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набор кухонной посуды</w:t>
      </w:r>
      <w:r w:rsidR="00801BFE">
        <w:rPr>
          <w:rFonts w:ascii="Times New Roman" w:hAnsi="Times New Roman" w:cs="Times New Roman"/>
          <w:bCs/>
          <w:sz w:val="28"/>
          <w:szCs w:val="28"/>
        </w:rPr>
        <w:t>,</w:t>
      </w: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набор</w:t>
      </w:r>
      <w:r w:rsidR="00801BFE">
        <w:rPr>
          <w:rFonts w:ascii="Times New Roman" w:hAnsi="Times New Roman" w:cs="Times New Roman"/>
          <w:bCs/>
          <w:sz w:val="28"/>
          <w:szCs w:val="28"/>
        </w:rPr>
        <w:t xml:space="preserve"> фруктов и овощей</w:t>
      </w:r>
    </w:p>
    <w:p w:rsidR="00801BFE" w:rsidRDefault="00801B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Куклы разных размеров </w:t>
      </w:r>
    </w:p>
    <w:p w:rsidR="00801BFE" w:rsidRDefault="00801B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Детские кроватки</w:t>
      </w:r>
    </w:p>
    <w:p w:rsidR="002115E0" w:rsidRPr="00EC4076" w:rsidRDefault="00801B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Детские коляски</w:t>
      </w:r>
    </w:p>
    <w:p w:rsidR="002115E0" w:rsidRPr="002115E0" w:rsidRDefault="002115E0" w:rsidP="00C8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5E0">
        <w:rPr>
          <w:rFonts w:ascii="Times New Roman" w:hAnsi="Times New Roman" w:cs="Times New Roman"/>
          <w:b/>
          <w:bCs/>
          <w:sz w:val="28"/>
          <w:szCs w:val="28"/>
        </w:rPr>
        <w:t>Центр уединения</w:t>
      </w:r>
    </w:p>
    <w:p w:rsidR="002115E0" w:rsidRPr="00EC4076" w:rsidRDefault="002115E0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домик</w:t>
      </w:r>
    </w:p>
    <w:p w:rsidR="002115E0" w:rsidRPr="00EC4076" w:rsidRDefault="002115E0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семейные фотографии</w:t>
      </w:r>
    </w:p>
    <w:p w:rsidR="002115E0" w:rsidRPr="00EC4076" w:rsidRDefault="002115E0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телефон</w:t>
      </w:r>
    </w:p>
    <w:p w:rsidR="002023A4" w:rsidRPr="002115E0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r w:rsidR="009F2CE3" w:rsidRPr="009F2CE3">
        <w:rPr>
          <w:rFonts w:ascii="Times New Roman" w:hAnsi="Times New Roman" w:cs="Times New Roman"/>
          <w:b/>
          <w:bCs/>
          <w:sz w:val="28"/>
          <w:szCs w:val="28"/>
        </w:rPr>
        <w:t>двигательной активности: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мячи разного размера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обручи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платочки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флашки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кегли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гантели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массажные дорожки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маталочки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боксерская  груша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мягкая гиря</w:t>
      </w:r>
    </w:p>
    <w:p w:rsidR="00A31EFE" w:rsidRDefault="00A31EFE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скакалки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массажеры из бросового материала</w:t>
      </w:r>
    </w:p>
    <w:p w:rsidR="00611931" w:rsidRDefault="002023A4" w:rsidP="00C8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2CE3">
        <w:rPr>
          <w:rFonts w:ascii="Times New Roman" w:hAnsi="Times New Roman" w:cs="Times New Roman"/>
          <w:b/>
          <w:bCs/>
          <w:sz w:val="28"/>
          <w:szCs w:val="28"/>
        </w:rPr>
        <w:t>Центр сенсорики и конструирования</w:t>
      </w:r>
      <w:r w:rsidR="006119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1931" w:rsidRPr="00EC4076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1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пазлы из разных материалов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шнуровка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дидактические игры по темам недели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пирамидки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неваляшки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деревянные паровозики</w:t>
      </w:r>
    </w:p>
    <w:p w:rsidR="00611931" w:rsidRPr="00EC4076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C4076">
        <w:rPr>
          <w:rFonts w:ascii="Times New Roman" w:hAnsi="Times New Roman" w:cs="Times New Roman"/>
          <w:bCs/>
          <w:sz w:val="28"/>
          <w:szCs w:val="28"/>
        </w:rPr>
        <w:t>азлы</w:t>
      </w:r>
    </w:p>
    <w:p w:rsidR="00611931" w:rsidRPr="00A31EFE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EC4076">
        <w:rPr>
          <w:rFonts w:ascii="Times New Roman" w:hAnsi="Times New Roman" w:cs="Times New Roman"/>
          <w:bCs/>
          <w:sz w:val="28"/>
          <w:szCs w:val="28"/>
        </w:rPr>
        <w:t>озаика</w:t>
      </w:r>
    </w:p>
    <w:p w:rsidR="00611931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31EFE">
        <w:rPr>
          <w:rFonts w:ascii="Times New Roman" w:hAnsi="Times New Roman" w:cs="Times New Roman"/>
          <w:bCs/>
          <w:sz w:val="28"/>
          <w:szCs w:val="28"/>
        </w:rPr>
        <w:t>астольные игры</w:t>
      </w:r>
    </w:p>
    <w:p w:rsidR="002023A4" w:rsidRDefault="00611931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C12">
        <w:rPr>
          <w:rFonts w:ascii="Times New Roman" w:hAnsi="Times New Roman" w:cs="Times New Roman"/>
          <w:bCs/>
          <w:sz w:val="28"/>
          <w:szCs w:val="28"/>
        </w:rPr>
        <w:t>деревянные кубики</w:t>
      </w:r>
    </w:p>
    <w:p w:rsidR="00044C12" w:rsidRDefault="00044C12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конструкторы «лего» разного размера</w:t>
      </w:r>
    </w:p>
    <w:p w:rsidR="00044C12" w:rsidRDefault="00044C12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пазлы большие</w:t>
      </w:r>
    </w:p>
    <w:p w:rsidR="009F2CE3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конструктор из бросового материала (поролон,картон)</w:t>
      </w:r>
    </w:p>
    <w:p w:rsidR="002023A4" w:rsidRPr="00EC4076" w:rsidRDefault="00044C12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CE3">
        <w:rPr>
          <w:rFonts w:ascii="Times New Roman" w:hAnsi="Times New Roman" w:cs="Times New Roman"/>
          <w:bCs/>
          <w:sz w:val="28"/>
          <w:szCs w:val="28"/>
        </w:rPr>
        <w:t>ф</w:t>
      </w:r>
      <w:r w:rsidR="002023A4" w:rsidRPr="00EC4076">
        <w:rPr>
          <w:rFonts w:ascii="Times New Roman" w:hAnsi="Times New Roman" w:cs="Times New Roman"/>
          <w:bCs/>
          <w:sz w:val="28"/>
          <w:szCs w:val="28"/>
        </w:rPr>
        <w:t>игурки для обыгрывания построек: наборы фигурок диких и домашних животных и их детенышей, птиц (для построек «Зоопарк», «Птичий двор»), людей и т.д.</w:t>
      </w:r>
    </w:p>
    <w:p w:rsidR="002023A4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023A4" w:rsidRPr="00EC4076">
        <w:rPr>
          <w:rFonts w:ascii="Times New Roman" w:hAnsi="Times New Roman" w:cs="Times New Roman"/>
          <w:bCs/>
          <w:sz w:val="28"/>
          <w:szCs w:val="28"/>
        </w:rPr>
        <w:t>хемы-образ</w:t>
      </w:r>
      <w:r w:rsidR="002023A4">
        <w:rPr>
          <w:rFonts w:ascii="Times New Roman" w:hAnsi="Times New Roman" w:cs="Times New Roman"/>
          <w:bCs/>
          <w:sz w:val="28"/>
          <w:szCs w:val="28"/>
        </w:rPr>
        <w:t>цы построек различной сложности</w:t>
      </w:r>
    </w:p>
    <w:p w:rsidR="002023A4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разные виды транспорта</w:t>
      </w:r>
    </w:p>
    <w:p w:rsidR="009F2CE3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игры по правилам дорожного движения</w:t>
      </w:r>
    </w:p>
    <w:p w:rsidR="009F2CE3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жилетки</w:t>
      </w:r>
    </w:p>
    <w:p w:rsidR="009F2CE3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книги по ПДД</w:t>
      </w:r>
    </w:p>
    <w:p w:rsidR="00EC4076" w:rsidRPr="008F2003" w:rsidRDefault="009F2CE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076" w:rsidRPr="008F2003">
        <w:rPr>
          <w:rFonts w:ascii="Times New Roman" w:hAnsi="Times New Roman" w:cs="Times New Roman"/>
          <w:b/>
          <w:bCs/>
          <w:sz w:val="28"/>
          <w:szCs w:val="28"/>
        </w:rPr>
        <w:t>Центр Науки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EC4076" w:rsidRPr="00EC4076">
        <w:rPr>
          <w:rFonts w:ascii="Times New Roman" w:hAnsi="Times New Roman" w:cs="Times New Roman"/>
          <w:bCs/>
          <w:sz w:val="28"/>
          <w:szCs w:val="28"/>
        </w:rPr>
        <w:t>атериалы для изучения природы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EC4076" w:rsidRPr="00EC4076">
        <w:rPr>
          <w:rFonts w:ascii="Times New Roman" w:hAnsi="Times New Roman" w:cs="Times New Roman"/>
          <w:bCs/>
          <w:sz w:val="28"/>
          <w:szCs w:val="28"/>
        </w:rPr>
        <w:t>атериалы для детского экспериментирования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C4076" w:rsidRPr="00EC4076">
        <w:rPr>
          <w:rFonts w:ascii="Times New Roman" w:hAnsi="Times New Roman" w:cs="Times New Roman"/>
          <w:bCs/>
          <w:sz w:val="28"/>
          <w:szCs w:val="28"/>
        </w:rPr>
        <w:t>ен</w:t>
      </w:r>
      <w:r w:rsidR="00C840A8">
        <w:rPr>
          <w:rFonts w:ascii="Times New Roman" w:hAnsi="Times New Roman" w:cs="Times New Roman"/>
          <w:bCs/>
          <w:sz w:val="28"/>
          <w:szCs w:val="28"/>
        </w:rPr>
        <w:t>сорные материалы, в т. ч. контенеры</w:t>
      </w:r>
      <w:r w:rsidR="00EC4076" w:rsidRPr="00EC4076">
        <w:rPr>
          <w:rFonts w:ascii="Times New Roman" w:hAnsi="Times New Roman" w:cs="Times New Roman"/>
          <w:bCs/>
          <w:sz w:val="28"/>
          <w:szCs w:val="28"/>
        </w:rPr>
        <w:t xml:space="preserve"> с песком или водой</w:t>
      </w:r>
    </w:p>
    <w:p w:rsidR="00EC4076" w:rsidRDefault="00C840A8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дидактические игры </w:t>
      </w:r>
    </w:p>
    <w:p w:rsidR="00C840A8" w:rsidRPr="00EC4076" w:rsidRDefault="00C840A8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книги о природе</w:t>
      </w:r>
    </w:p>
    <w:p w:rsidR="00EC4076" w:rsidRPr="008F2003" w:rsidRDefault="008F2003" w:rsidP="00C840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 творчества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восковые мелки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маркеры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простые и цветные карандаши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фломастеры, ластики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точилки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акварельные краски,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ки</w:t>
      </w:r>
      <w:r w:rsidR="008F2003">
        <w:rPr>
          <w:rFonts w:ascii="Times New Roman" w:hAnsi="Times New Roman" w:cs="Times New Roman"/>
          <w:bCs/>
          <w:sz w:val="28"/>
          <w:szCs w:val="28"/>
        </w:rPr>
        <w:t>сти разных размеров и жесткости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8F2003">
        <w:rPr>
          <w:rFonts w:ascii="Times New Roman" w:hAnsi="Times New Roman" w:cs="Times New Roman"/>
          <w:bCs/>
          <w:sz w:val="28"/>
          <w:szCs w:val="28"/>
        </w:rPr>
        <w:t>и для воды</w:t>
      </w:r>
    </w:p>
    <w:p w:rsidR="00EC4076" w:rsidRPr="00EC4076" w:rsidRDefault="008F2003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подставки под кисти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пластилин</w:t>
      </w:r>
    </w:p>
    <w:p w:rsidR="00EC4076" w:rsidRPr="00EC4076" w:rsidRDefault="00EC4076" w:rsidP="00C840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4076">
        <w:rPr>
          <w:rFonts w:ascii="Times New Roman" w:hAnsi="Times New Roman" w:cs="Times New Roman"/>
          <w:bCs/>
          <w:sz w:val="28"/>
          <w:szCs w:val="28"/>
        </w:rPr>
        <w:t xml:space="preserve"> альбомы для раскрашивания.</w:t>
      </w:r>
    </w:p>
    <w:p w:rsidR="006905DD" w:rsidRPr="008C5859" w:rsidRDefault="006905DD" w:rsidP="000A62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5</w:t>
      </w:r>
      <w:r w:rsidRPr="008C5859"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образовательного процесса</w:t>
      </w:r>
      <w:r w:rsidR="006C5705" w:rsidRPr="0002588A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Доска магнитная -1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Уголок книжный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Уголок природы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 xml:space="preserve">Столы детские — </w:t>
      </w:r>
      <w:r w:rsidR="0091208B">
        <w:rPr>
          <w:rFonts w:ascii="Times New Roman" w:hAnsi="Times New Roman" w:cs="Times New Roman"/>
          <w:bCs/>
          <w:sz w:val="28"/>
          <w:szCs w:val="28"/>
        </w:rPr>
        <w:t>5</w:t>
      </w:r>
      <w:r w:rsidRPr="008D5686">
        <w:rPr>
          <w:rFonts w:ascii="Times New Roman" w:hAnsi="Times New Roman" w:cs="Times New Roman"/>
          <w:bCs/>
          <w:sz w:val="28"/>
          <w:szCs w:val="28"/>
        </w:rPr>
        <w:t xml:space="preserve">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Игровой модуль «Кухня» — 1 шт.</w:t>
      </w:r>
    </w:p>
    <w:p w:rsidR="008D5686" w:rsidRPr="008D5686" w:rsidRDefault="0091208B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Игровой модуль «Мойка</w:t>
      </w:r>
      <w:r w:rsidR="008D5686" w:rsidRPr="008D5686">
        <w:rPr>
          <w:rFonts w:ascii="Times New Roman" w:hAnsi="Times New Roman" w:cs="Times New Roman"/>
          <w:bCs/>
          <w:sz w:val="28"/>
          <w:szCs w:val="28"/>
        </w:rPr>
        <w:t>» — 1 шт.</w:t>
      </w:r>
    </w:p>
    <w:p w:rsid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Диван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Кресла – 2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Уголок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D5686">
        <w:rPr>
          <w:rFonts w:ascii="Times New Roman" w:hAnsi="Times New Roman" w:cs="Times New Roman"/>
          <w:bCs/>
          <w:sz w:val="28"/>
          <w:szCs w:val="28"/>
        </w:rPr>
        <w:t>Ряжения»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Игровой модуль «Парикмахерская»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Стол раздаточный —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Игровой модуль «Слон» — 1 шт.</w:t>
      </w:r>
    </w:p>
    <w:p w:rsidR="008D5686" w:rsidRDefault="0091208B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Детская кочалка</w:t>
      </w:r>
      <w:r w:rsidR="008D5686" w:rsidRPr="008D5686">
        <w:rPr>
          <w:rFonts w:ascii="Times New Roman" w:hAnsi="Times New Roman" w:cs="Times New Roman"/>
          <w:bCs/>
          <w:sz w:val="28"/>
          <w:szCs w:val="28"/>
        </w:rPr>
        <w:t xml:space="preserve"> — 1 шт.</w:t>
      </w:r>
    </w:p>
    <w:p w:rsidR="008D5686" w:rsidRDefault="0091208B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«Порковка» </w:t>
      </w:r>
      <w:r w:rsidR="008D5686">
        <w:rPr>
          <w:rFonts w:ascii="Times New Roman" w:hAnsi="Times New Roman" w:cs="Times New Roman"/>
          <w:bCs/>
          <w:sz w:val="28"/>
          <w:szCs w:val="28"/>
        </w:rPr>
        <w:t xml:space="preserve"> – 3 шт.</w:t>
      </w:r>
    </w:p>
    <w:p w:rsidR="008D5686" w:rsidRDefault="0091208B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Стелаж для конструктора</w:t>
      </w:r>
      <w:r w:rsidR="008D5686">
        <w:rPr>
          <w:rFonts w:ascii="Times New Roman" w:hAnsi="Times New Roman" w:cs="Times New Roman"/>
          <w:bCs/>
          <w:sz w:val="28"/>
          <w:szCs w:val="28"/>
        </w:rPr>
        <w:t xml:space="preserve"> 1 шт.</w:t>
      </w:r>
    </w:p>
    <w:p w:rsidR="008D5686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Домик детский – 1 шт.</w:t>
      </w:r>
    </w:p>
    <w:p w:rsidR="008C5859" w:rsidRPr="008D5686" w:rsidRDefault="008D5686" w:rsidP="008D5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86">
        <w:rPr>
          <w:rFonts w:ascii="Times New Roman" w:hAnsi="Times New Roman" w:cs="Times New Roman"/>
          <w:bCs/>
          <w:sz w:val="28"/>
          <w:szCs w:val="28"/>
        </w:rPr>
        <w:t>Лампа бактерицидная — 1 шт.</w:t>
      </w:r>
    </w:p>
    <w:p w:rsidR="006905DD" w:rsidRDefault="006905DD" w:rsidP="000A6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3.7. Перечень методических пособий, обеспечивающих реализацию образовательной </w:t>
      </w:r>
      <w:r w:rsidRPr="0002588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C5705" w:rsidRPr="0002588A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Н.А. Карпухина «Реализация содержания образовательной деятельности»;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Л.А. Ремезова «Учимся конструировать»;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Е.И. Тихеева «Развитие речи детей»;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Т.И. Петрова, Е.С. Петрова «Игры и занятия по развитию речи»;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И.А. Лыкова «Лепим, фантазируем, играем»;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К.Ю. Белая «Как обеспечить безопасность дошкольников»;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Н.В. Алешина «Ознакомление дошкольников с окружающим и социальной действительностью»;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Р.Г. Казакова «Рисование с детьми дошкольного возраста»;</w:t>
      </w:r>
    </w:p>
    <w:p w:rsidR="008238A4" w:rsidRP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А.Н. Малышева, Н.В. Ермолаева «Аппликация в детском саду»;</w:t>
      </w:r>
    </w:p>
    <w:p w:rsidR="008238A4" w:rsidRDefault="008238A4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A4">
        <w:rPr>
          <w:rFonts w:ascii="Times New Roman" w:hAnsi="Times New Roman" w:cs="Times New Roman"/>
          <w:bCs/>
          <w:sz w:val="28"/>
          <w:szCs w:val="28"/>
        </w:rPr>
        <w:t>Н.В. Нищева «Развитие связной речи детей дошкольного возраста».</w:t>
      </w:r>
    </w:p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A74BE" w:rsidSect="000A624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1.</w:t>
      </w:r>
    </w:p>
    <w:p w:rsidR="002A74BE" w:rsidRDefault="002A74BE" w:rsidP="002A74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74BE">
        <w:rPr>
          <w:rFonts w:ascii="Times New Roman" w:hAnsi="Times New Roman" w:cs="Times New Roman"/>
          <w:bCs/>
          <w:sz w:val="28"/>
          <w:szCs w:val="28"/>
        </w:rPr>
        <w:t>Уровень познавательного развития детей 2-3 лет</w:t>
      </w: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02"/>
        <w:gridCol w:w="881"/>
        <w:gridCol w:w="230"/>
        <w:gridCol w:w="6"/>
        <w:gridCol w:w="802"/>
        <w:gridCol w:w="306"/>
        <w:gridCol w:w="6"/>
        <w:gridCol w:w="557"/>
        <w:gridCol w:w="551"/>
        <w:gridCol w:w="6"/>
        <w:gridCol w:w="700"/>
        <w:gridCol w:w="408"/>
        <w:gridCol w:w="6"/>
        <w:gridCol w:w="714"/>
        <w:gridCol w:w="426"/>
        <w:gridCol w:w="6"/>
        <w:gridCol w:w="708"/>
        <w:gridCol w:w="367"/>
        <w:gridCol w:w="6"/>
        <w:gridCol w:w="755"/>
        <w:gridCol w:w="353"/>
        <w:gridCol w:w="6"/>
        <w:gridCol w:w="775"/>
        <w:gridCol w:w="333"/>
        <w:gridCol w:w="6"/>
        <w:gridCol w:w="795"/>
        <w:gridCol w:w="313"/>
        <w:gridCol w:w="6"/>
        <w:gridCol w:w="815"/>
        <w:gridCol w:w="295"/>
        <w:gridCol w:w="6"/>
        <w:gridCol w:w="543"/>
        <w:gridCol w:w="580"/>
        <w:gridCol w:w="501"/>
        <w:gridCol w:w="6"/>
        <w:gridCol w:w="544"/>
        <w:gridCol w:w="650"/>
        <w:gridCol w:w="431"/>
        <w:gridCol w:w="6"/>
      </w:tblGrid>
      <w:tr w:rsidR="002A74BE" w:rsidRPr="00CE2D5B" w:rsidTr="00CF59FA">
        <w:trPr>
          <w:gridAfter w:val="1"/>
          <w:wAfter w:w="6" w:type="dxa"/>
          <w:trHeight w:val="342"/>
          <w:jc w:val="center"/>
        </w:trPr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ребёнка п/п</w:t>
            </w:r>
          </w:p>
        </w:tc>
        <w:tc>
          <w:tcPr>
            <w:tcW w:w="11138" w:type="dxa"/>
            <w:gridSpan w:val="2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63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критериев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</w:t>
            </w: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</w:tr>
      <w:tr w:rsidR="002A74BE" w:rsidRPr="00CE2D5B" w:rsidTr="00CF59FA">
        <w:trPr>
          <w:gridAfter w:val="1"/>
          <w:wAfter w:w="6" w:type="dxa"/>
          <w:trHeight w:val="619"/>
          <w:jc w:val="center"/>
        </w:trPr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Познават-й интерес к окр. миру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Вкл-е в деят-ть набл-я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Акт-ть экспериментирования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Овл-е срав-ем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Овл-е группировкой (клас-й)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 Овл-е сериацией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Овл-е обсл. дей-ми и сенс. этал-ми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 Учёт пр-в об-в в практ-й деят-ти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 Пр-я об об-х и явл-х неж-й пр-ды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 Пр-я об об-х и явл-х ж-й пр-ды</w:t>
            </w:r>
          </w:p>
        </w:tc>
        <w:tc>
          <w:tcPr>
            <w:tcW w:w="163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cantSplit/>
          <w:trHeight w:val="595"/>
          <w:jc w:val="center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г.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к. г.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сф.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ст. форм.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Сф..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сф.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ст. форм.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Сф.</w:t>
            </w: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D0743F" w:rsidP="005425F1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5425F1" w:rsidRPr="00CE2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230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169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154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154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107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BE" w:rsidRPr="00CE2D5B" w:rsidTr="00CE2D5B">
        <w:trPr>
          <w:trHeight w:val="107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5425F1" w:rsidRPr="00CE2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CE2D5B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trHeight w:val="60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CF59FA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 сформ-ми кр-ми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74BE" w:rsidRPr="00C94D2D" w:rsidRDefault="002A74BE" w:rsidP="00D074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CF59FA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 кр-ми в ст. форм-я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94D2D" w:rsidRDefault="002A74BE" w:rsidP="00954DD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59FA" w:rsidRPr="00CE2D5B" w:rsidTr="00CE2D5B">
        <w:trPr>
          <w:jc w:val="center"/>
        </w:trPr>
        <w:tc>
          <w:tcPr>
            <w:tcW w:w="42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BE" w:rsidRPr="00CE2D5B" w:rsidRDefault="002A74BE" w:rsidP="00D07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74BE" w:rsidRPr="00CE2D5B" w:rsidRDefault="002A74BE" w:rsidP="00CF59FA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D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 несформ-ми кр-ми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BE" w:rsidRPr="00C94D2D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A74BE" w:rsidRPr="00CE2D5B" w:rsidRDefault="002A74BE" w:rsidP="00D0743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A74BE" w:rsidSect="002A74B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A74BE" w:rsidRDefault="002A74BE" w:rsidP="002A7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0664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</w:t>
      </w:r>
      <w:r>
        <w:rPr>
          <w:rFonts w:ascii="Times New Roman" w:hAnsi="Times New Roman"/>
          <w:b/>
          <w:sz w:val="28"/>
          <w:szCs w:val="28"/>
        </w:rPr>
        <w:t xml:space="preserve">познавательного развития </w:t>
      </w:r>
    </w:p>
    <w:p w:rsidR="002A74BE" w:rsidRDefault="002A74BE" w:rsidP="002A7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EE06BF">
        <w:rPr>
          <w:rFonts w:ascii="Times New Roman" w:hAnsi="Times New Roman"/>
          <w:b/>
          <w:sz w:val="28"/>
          <w:szCs w:val="28"/>
        </w:rPr>
        <w:t>показатели уровня их сформированности</w:t>
      </w:r>
      <w:r>
        <w:rPr>
          <w:rFonts w:ascii="Times New Roman" w:hAnsi="Times New Roman"/>
          <w:b/>
          <w:sz w:val="28"/>
          <w:szCs w:val="28"/>
        </w:rPr>
        <w:t xml:space="preserve"> у детей 2-3 лет</w:t>
      </w:r>
    </w:p>
    <w:p w:rsidR="002A74BE" w:rsidRDefault="002A74BE" w:rsidP="002A7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(Агавелян М. Г., Данилова Е. Ю., Плевако Л. А.)</w:t>
      </w:r>
    </w:p>
    <w:p w:rsidR="002A74BE" w:rsidRDefault="002A74BE" w:rsidP="002A7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A74BE" w:rsidRPr="00B60664" w:rsidRDefault="002A74BE" w:rsidP="002A74B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3679"/>
        <w:gridCol w:w="3039"/>
      </w:tblGrid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сформирован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(Достижения ребёнка,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что нас радует)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 xml:space="preserve">в стадии 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формирования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 xml:space="preserve">Критерий 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не сформирован</w:t>
            </w:r>
          </w:p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(Вызывает озабоченность, требует совместных усилий педагогов и родителей)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1. Познавательный интерес к окружающему миру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Проявляет интерес к объектам ближайшего окружения (рукотворного и природного мира: предметам, дидактическим игрушкам и материалам, животным и растениям, явлениям природы),</w:t>
            </w: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действует с объектами предметного мира совместно со взрослым и самостоятельно.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Проявляет интерес к объектам ближайшего окружения,</w:t>
            </w: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может активно действовать с ними совместно со взрослым, но не всегда проявляет активность в самостоятельных действиях с объектами предметного мира.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Не всегда проявляет интерес / не проявляет интереса к объектам ближайшего окружения,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может активно действовать с объектами предметного мира только совместно со взрослыми / не активен в действиях с объектами предметного мира даже совместно со взрослыми.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2. Включение в деятельность наблюдения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B0245">
              <w:rPr>
                <w:rFonts w:ascii="Times New Roman" w:eastAsia="Times New Roman" w:hAnsi="Times New Roman"/>
                <w:sz w:val="20"/>
                <w:szCs w:val="20"/>
              </w:rPr>
              <w:t>ключается в деятельность наблюдения, организованную взрослым.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B0245">
              <w:rPr>
                <w:rFonts w:ascii="Times New Roman" w:eastAsia="Times New Roman" w:hAnsi="Times New Roman"/>
                <w:sz w:val="20"/>
                <w:szCs w:val="20"/>
              </w:rPr>
              <w:t>е всегда включается в деятельность наблюдения, организованную взрослым.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B0245">
              <w:rPr>
                <w:rFonts w:ascii="Times New Roman" w:eastAsia="Times New Roman" w:hAnsi="Times New Roman"/>
                <w:sz w:val="20"/>
                <w:szCs w:val="20"/>
              </w:rPr>
              <w:t>е включается в деятельность наблюдения, организованную взрослым.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3. Активность экспериментирования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Активно экспериментирует с объектами (совершает разнообразные действия с ними: перестановку, изменение способа расположения, изменение количества, переливание, пересыпание).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Не всегда проявляет активность в экспериментировании с объектами.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Не проявляет активности в экспериментировании с объектами.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4. Овладение сравнением как способом познания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Правильно сравнивает объекты (устанавливает сходство или отличие) по 1 наиболее ярко выраженному признаку </w:t>
            </w:r>
            <w:r w:rsidRPr="003B0245">
              <w:rPr>
                <w:rFonts w:ascii="Times New Roman" w:hAnsi="Times New Roman"/>
                <w:color w:val="FF33CC"/>
                <w:sz w:val="20"/>
                <w:szCs w:val="20"/>
              </w:rPr>
              <w:t>(размеру, форме, цвету)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понимает и использует слова, обозначающие результаты сравнения.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В основном правильно сравнивает объекты по 1 наиболее ярко выраженному признаку, 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понимает слова, обозначающие результаты сравнения.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Неправильно сравнивает / не сравнивает объекты по 1 наиболее ярко выраженному признаку, 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 понимает слова, обозначающие результаты сравнения.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5. Овладение группировкой (классификацией) как способом познания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Правильно группирует объекты по 1 признаку 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color w:val="FF33CC"/>
                <w:sz w:val="20"/>
                <w:szCs w:val="20"/>
              </w:rPr>
              <w:t>(величине (размеру) (контрастной/ому) / форме геометрических тел и фигур / цвету)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при выборе из четырёх разновидностей 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color w:val="FF33CC"/>
                <w:sz w:val="20"/>
                <w:szCs w:val="20"/>
              </w:rPr>
              <w:t>(например, ребёнок объединяет круги в две группы «большие» и «маленькие», выбирая из больших и маленьких кругов и больших и маленьких квадратов)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В основном правильно группирует объекты по 1 признаку при выборе из четырёх разновидностей.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Неправильно группирует / не группирует объекты по 1 признаку при выборе из четырёх разновидностей.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6. Овладение сериацией (упорядочиванием)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 упорядочивает 3-5 объектов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порядке уменьшения и увеличения 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>величины (размера).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В основном правильно упорядочивает 3-5 объектов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порядке уменьшения и увеличения 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>величины (размера).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Неправильно упорядочивает / не упорядочивает 3-5 объектов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порядке уменьшения и увеличения 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>величины (размера).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7. Овладение обследовательскими действиями и сенсорными эталонами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Использует разнообразные обследовательские действия по показу воспитателя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(рассматривание, прикосновение, поглаживание, ощупывание и пр.)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понимает и начинает самостоятельно пользоваться общепринятыми словами, обозначающими основные свойства объектов (величину, форму, цвет).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Использует некоторые обследовательские действия по показу воспитателя,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понимает и по побуждению взрослого пользуется общепринятыми словами, обозначающими основные свойства объектов.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 использует обследовательские действия даже по показу воспитателя,</w:t>
            </w: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 понимает и не пользуется словами, обозначающими основные свойства объектов.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8. Учёт признаков объектов в практической деятельности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Учитывает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признаки объектов </w:t>
            </w:r>
            <w:r w:rsidRPr="003B0245">
              <w:rPr>
                <w:rFonts w:ascii="Times New Roman" w:hAnsi="Times New Roman"/>
                <w:sz w:val="20"/>
                <w:szCs w:val="20"/>
              </w:rPr>
              <w:t xml:space="preserve">(величину, форму, цвет, фактуру поверхности и др.)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в практической (в т. ч. продуктивной) деятельности.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Не всегда учитывает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объектовв практической (в т. ч. продуктивной) деятельности.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 xml:space="preserve">Не учитывает </w:t>
            </w:r>
            <w:r w:rsidRPr="003B0245">
              <w:rPr>
                <w:rFonts w:ascii="Times New Roman" w:hAnsi="Times New Roman"/>
                <w:sz w:val="20"/>
                <w:szCs w:val="20"/>
                <w:lang w:eastAsia="ru-RU"/>
              </w:rPr>
              <w:t>признаки объектов в практической (в т. ч. продуктивной) деятельности.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9. Представления об объектах и явлениях неживой природы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Узнаёт (может показать) объекты и явления неживой природы (солнце, небо, дождь и т. д.).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Узнаёт некоторые объекты и явления неживой природы.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 узнаёт объекты и явления неживой природы.</w:t>
            </w:r>
          </w:p>
        </w:tc>
      </w:tr>
      <w:tr w:rsidR="002A74BE" w:rsidRPr="003B0245" w:rsidTr="00D0743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b/>
                <w:sz w:val="20"/>
                <w:szCs w:val="20"/>
              </w:rPr>
              <w:t>Критерий 10. Представления об объектах живой природы</w:t>
            </w:r>
          </w:p>
        </w:tc>
      </w:tr>
      <w:tr w:rsidR="002A74BE" w:rsidRPr="003B0245" w:rsidTr="00D0743F">
        <w:trPr>
          <w:jc w:val="center"/>
        </w:trPr>
        <w:tc>
          <w:tcPr>
            <w:tcW w:w="1967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Называет животных и растения ближайшего окружения (в природе, на иллюстрациях), их части.</w:t>
            </w:r>
          </w:p>
        </w:tc>
        <w:tc>
          <w:tcPr>
            <w:tcW w:w="1661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Называет некоторых животных и растения ближайшего окружения, отдельные их части.</w:t>
            </w:r>
          </w:p>
        </w:tc>
        <w:tc>
          <w:tcPr>
            <w:tcW w:w="1372" w:type="pct"/>
            <w:shd w:val="clear" w:color="auto" w:fill="auto"/>
          </w:tcPr>
          <w:p w:rsidR="002A74BE" w:rsidRPr="003B0245" w:rsidRDefault="002A74BE" w:rsidP="00D07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245">
              <w:rPr>
                <w:rFonts w:ascii="Times New Roman" w:hAnsi="Times New Roman"/>
                <w:sz w:val="20"/>
                <w:szCs w:val="20"/>
              </w:rPr>
              <w:t>Не называет животных и растения ближайшего окружения, их части.</w:t>
            </w:r>
          </w:p>
        </w:tc>
      </w:tr>
    </w:tbl>
    <w:p w:rsidR="002A74BE" w:rsidRPr="00857752" w:rsidRDefault="002A74BE" w:rsidP="002A74BE"/>
    <w:p w:rsidR="002A74BE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4BE" w:rsidRPr="008238A4" w:rsidRDefault="002A74BE" w:rsidP="000A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A74BE" w:rsidRPr="008238A4" w:rsidSect="002A74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76D6"/>
    <w:multiLevelType w:val="hybridMultilevel"/>
    <w:tmpl w:val="B88A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27BF0"/>
    <w:multiLevelType w:val="hybridMultilevel"/>
    <w:tmpl w:val="EBE8E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B064CE1"/>
    <w:multiLevelType w:val="hybridMultilevel"/>
    <w:tmpl w:val="5314BF6C"/>
    <w:lvl w:ilvl="0" w:tplc="601C8D40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98F67BD"/>
    <w:multiLevelType w:val="hybridMultilevel"/>
    <w:tmpl w:val="D15AFF8A"/>
    <w:lvl w:ilvl="0" w:tplc="FC0284D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52342"/>
    <w:multiLevelType w:val="hybridMultilevel"/>
    <w:tmpl w:val="8D48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9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8"/>
  </w:num>
  <w:num w:numId="12">
    <w:abstractNumId w:val="2"/>
  </w:num>
  <w:num w:numId="13">
    <w:abstractNumId w:val="9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224E"/>
    <w:rsid w:val="0002224E"/>
    <w:rsid w:val="0002588A"/>
    <w:rsid w:val="00044C12"/>
    <w:rsid w:val="00074C3D"/>
    <w:rsid w:val="00074ED6"/>
    <w:rsid w:val="000A6245"/>
    <w:rsid w:val="000B0293"/>
    <w:rsid w:val="000B4088"/>
    <w:rsid w:val="000F019C"/>
    <w:rsid w:val="000F4C0E"/>
    <w:rsid w:val="00114B25"/>
    <w:rsid w:val="00117443"/>
    <w:rsid w:val="00157DB9"/>
    <w:rsid w:val="00175D5D"/>
    <w:rsid w:val="00177A9B"/>
    <w:rsid w:val="00191289"/>
    <w:rsid w:val="001E218F"/>
    <w:rsid w:val="002023A4"/>
    <w:rsid w:val="002115E0"/>
    <w:rsid w:val="002A5C54"/>
    <w:rsid w:val="002A74BE"/>
    <w:rsid w:val="002C3D70"/>
    <w:rsid w:val="002D1EDD"/>
    <w:rsid w:val="0032449E"/>
    <w:rsid w:val="003B1D41"/>
    <w:rsid w:val="0044387A"/>
    <w:rsid w:val="004B4CAD"/>
    <w:rsid w:val="004C54E5"/>
    <w:rsid w:val="00505355"/>
    <w:rsid w:val="005425F1"/>
    <w:rsid w:val="005772FB"/>
    <w:rsid w:val="005772FC"/>
    <w:rsid w:val="005B1025"/>
    <w:rsid w:val="005B37C9"/>
    <w:rsid w:val="005C2659"/>
    <w:rsid w:val="00611931"/>
    <w:rsid w:val="006905DD"/>
    <w:rsid w:val="006C5705"/>
    <w:rsid w:val="006F1159"/>
    <w:rsid w:val="00720AEC"/>
    <w:rsid w:val="0076745B"/>
    <w:rsid w:val="007775D1"/>
    <w:rsid w:val="007A5102"/>
    <w:rsid w:val="00801BFE"/>
    <w:rsid w:val="00814BE9"/>
    <w:rsid w:val="008238A4"/>
    <w:rsid w:val="008620E1"/>
    <w:rsid w:val="008814F2"/>
    <w:rsid w:val="008C5859"/>
    <w:rsid w:val="008D5504"/>
    <w:rsid w:val="008D5686"/>
    <w:rsid w:val="008F2003"/>
    <w:rsid w:val="008F2B08"/>
    <w:rsid w:val="008F456F"/>
    <w:rsid w:val="0091208B"/>
    <w:rsid w:val="00954DDC"/>
    <w:rsid w:val="00974FAE"/>
    <w:rsid w:val="009764B7"/>
    <w:rsid w:val="009A4C38"/>
    <w:rsid w:val="009F2CE3"/>
    <w:rsid w:val="009F5DBD"/>
    <w:rsid w:val="00A31EFE"/>
    <w:rsid w:val="00A35269"/>
    <w:rsid w:val="00A945DD"/>
    <w:rsid w:val="00AE026E"/>
    <w:rsid w:val="00B917C9"/>
    <w:rsid w:val="00BB19C4"/>
    <w:rsid w:val="00BD1E2C"/>
    <w:rsid w:val="00C840A8"/>
    <w:rsid w:val="00C94D2D"/>
    <w:rsid w:val="00CB756F"/>
    <w:rsid w:val="00CD5DAF"/>
    <w:rsid w:val="00CE2D5B"/>
    <w:rsid w:val="00CF59FA"/>
    <w:rsid w:val="00D01D7A"/>
    <w:rsid w:val="00D0743F"/>
    <w:rsid w:val="00D417FE"/>
    <w:rsid w:val="00D425D8"/>
    <w:rsid w:val="00D81F20"/>
    <w:rsid w:val="00DA79B5"/>
    <w:rsid w:val="00DC7F41"/>
    <w:rsid w:val="00DF703C"/>
    <w:rsid w:val="00E0262C"/>
    <w:rsid w:val="00E06A88"/>
    <w:rsid w:val="00E23370"/>
    <w:rsid w:val="00E55EC8"/>
    <w:rsid w:val="00E70ADE"/>
    <w:rsid w:val="00E75B8F"/>
    <w:rsid w:val="00E9219B"/>
    <w:rsid w:val="00E96B14"/>
    <w:rsid w:val="00EC4076"/>
    <w:rsid w:val="00ED3895"/>
    <w:rsid w:val="00F03AC0"/>
    <w:rsid w:val="00F070B0"/>
    <w:rsid w:val="00F14673"/>
    <w:rsid w:val="00F33B44"/>
    <w:rsid w:val="00F73873"/>
    <w:rsid w:val="00F929C7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94F0FF9"/>
  <w15:docId w15:val="{5910CFFD-DF6C-4733-BA7A-583A418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A6245"/>
    <w:rPr>
      <w:b/>
      <w:bCs/>
    </w:rPr>
  </w:style>
  <w:style w:type="paragraph" w:styleId="a9">
    <w:name w:val="No Spacing"/>
    <w:link w:val="aa"/>
    <w:uiPriority w:val="1"/>
    <w:qFormat/>
    <w:rsid w:val="005C2659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rsid w:val="005C2659"/>
    <w:rPr>
      <w:rFonts w:ascii="Times New Roman" w:hAnsi="Times New Roman" w:cs="Times New Roman"/>
      <w:color w:val="000000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OLQtFE6ZtXJ4MA8aM5gY58gh+urzOJoQSnQMdba7r50=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l3iTfWk+AHANErMTZQ7GNamhOreWhpGQal6yUgyrWjc=</DigestValue>
    </Reference>
  </SignedInfo>
  <SignatureValue>EA3q9COu8wjZYRZaHYcOoaVzHxLi9jA+iusEykrdQpexopQbX4GQyGTSIF1B/OJf
+ha/LG0ObA9GccHDkCCFMQ==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JTRgkFceNKeu45pv8eGz7bf3868=</DigestValue>
      </Reference>
      <Reference URI="/word/fontTable.xml?ContentType=application/vnd.openxmlformats-officedocument.wordprocessingml.fontTable+xml">
        <DigestMethod Algorithm="http://www.w3.org/2000/09/xmldsig#sha1"/>
        <DigestValue>ELFsuzcJBSpU6SV0xxKfMcRZzBo=</DigestValue>
      </Reference>
      <Reference URI="/word/numbering.xml?ContentType=application/vnd.openxmlformats-officedocument.wordprocessingml.numbering+xml">
        <DigestMethod Algorithm="http://www.w3.org/2000/09/xmldsig#sha1"/>
        <DigestValue>AkqcLhtv/0zZAWjxIm4V1xQOZs8=</DigestValue>
      </Reference>
      <Reference URI="/word/settings.xml?ContentType=application/vnd.openxmlformats-officedocument.wordprocessingml.settings+xml">
        <DigestMethod Algorithm="http://www.w3.org/2000/09/xmldsig#sha1"/>
        <DigestValue>BoHxOO2ZHVlj0IUqf6nZ3tgUULs=</DigestValue>
      </Reference>
      <Reference URI="/word/styles.xml?ContentType=application/vnd.openxmlformats-officedocument.wordprocessingml.styles+xml">
        <DigestMethod Algorithm="http://www.w3.org/2000/09/xmldsig#sha1"/>
        <DigestValue>DjZVKRoyxuGKZ4y8RpYZnk2YLVA=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TKbwYQvErzuOvLiMubCihVVWcSk=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2024-09-19T08:59:14Z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2024-09-19T08:59:14Z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E1A8-D89D-424B-86E1-DCD2BE88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44</Pages>
  <Words>14401</Words>
  <Characters>82091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2023-04-19T14:25:00Z</cp:lastPrinted>
  <dcterms:created xsi:type="dcterms:W3CDTF">2023-04-19T12:19:00Z</dcterms:created>
  <dcterms:modified xsi:type="dcterms:W3CDTF">2024-09-19T08:59:00Z</dcterms:modified>
</cp:coreProperties>
</file>